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180" w:type="dxa"/>
        <w:tblLook w:val="04A0" w:firstRow="1" w:lastRow="0" w:firstColumn="1" w:lastColumn="0" w:noHBand="0" w:noVBand="1"/>
      </w:tblPr>
      <w:tblGrid>
        <w:gridCol w:w="2122"/>
        <w:gridCol w:w="1559"/>
        <w:gridCol w:w="1983"/>
        <w:gridCol w:w="1758"/>
        <w:gridCol w:w="1758"/>
      </w:tblGrid>
      <w:tr w:rsidR="0064692F" w:rsidRPr="00682868" w14:paraId="53B86BF2" w14:textId="77777777" w:rsidTr="00357EDE">
        <w:trPr>
          <w:trHeight w:val="283"/>
        </w:trPr>
        <w:tc>
          <w:tcPr>
            <w:tcW w:w="2122" w:type="dxa"/>
            <w:tcBorders>
              <w:top w:val="single" w:sz="4" w:space="0" w:color="auto"/>
              <w:left w:val="single" w:sz="4" w:space="0" w:color="auto"/>
              <w:bottom w:val="single" w:sz="6" w:space="0" w:color="auto"/>
              <w:right w:val="single" w:sz="4" w:space="0" w:color="auto"/>
            </w:tcBorders>
            <w:shd w:val="clear" w:color="auto" w:fill="1F497D" w:themeFill="text2"/>
            <w:vAlign w:val="center"/>
          </w:tcPr>
          <w:p w14:paraId="0E552120" w14:textId="0513E1DA" w:rsidR="00400C78" w:rsidRDefault="00DD1780" w:rsidP="00400C78">
            <w:pPr>
              <w:pStyle w:val="Cabealho"/>
              <w:tabs>
                <w:tab w:val="clear" w:pos="4252"/>
                <w:tab w:val="clear" w:pos="8504"/>
              </w:tabs>
              <w:ind w:left="-57" w:right="-57"/>
              <w:jc w:val="center"/>
              <w:rPr>
                <w:b/>
                <w:color w:val="FFFFFF" w:themeColor="background1"/>
              </w:rPr>
            </w:pPr>
            <w:r w:rsidRPr="00400C78">
              <w:rPr>
                <w:b/>
                <w:color w:val="FFFFFF" w:themeColor="background1"/>
              </w:rPr>
              <w:t>Componente</w:t>
            </w:r>
          </w:p>
          <w:p w14:paraId="1639FC4C" w14:textId="72E47EA5" w:rsidR="0064692F" w:rsidRPr="00B91C12" w:rsidRDefault="0064692F" w:rsidP="00400C78">
            <w:pPr>
              <w:pStyle w:val="Cabealho"/>
              <w:tabs>
                <w:tab w:val="clear" w:pos="4252"/>
                <w:tab w:val="clear" w:pos="8504"/>
              </w:tabs>
              <w:ind w:left="-57" w:right="-57"/>
              <w:jc w:val="center"/>
              <w:rPr>
                <w:color w:val="FFFFFF" w:themeColor="background1"/>
                <w:sz w:val="18"/>
                <w:szCs w:val="18"/>
              </w:rPr>
            </w:pPr>
            <w:proofErr w:type="spellStart"/>
            <w:r w:rsidRPr="00400C78">
              <w:rPr>
                <w:bCs/>
                <w:i/>
                <w:iCs/>
                <w:color w:val="FFFFFF" w:themeColor="background1"/>
                <w:sz w:val="18"/>
                <w:szCs w:val="18"/>
              </w:rPr>
              <w:t>Component</w:t>
            </w:r>
            <w:proofErr w:type="spellEnd"/>
          </w:p>
        </w:tc>
        <w:tc>
          <w:tcPr>
            <w:tcW w:w="1559" w:type="dxa"/>
            <w:tcBorders>
              <w:top w:val="single" w:sz="4" w:space="0" w:color="auto"/>
              <w:left w:val="single" w:sz="4" w:space="0" w:color="auto"/>
              <w:bottom w:val="single" w:sz="6" w:space="0" w:color="auto"/>
              <w:right w:val="single" w:sz="4" w:space="0" w:color="auto"/>
            </w:tcBorders>
            <w:shd w:val="clear" w:color="auto" w:fill="1F497D" w:themeFill="text2"/>
            <w:vAlign w:val="center"/>
          </w:tcPr>
          <w:p w14:paraId="3C68B09F" w14:textId="77777777" w:rsidR="00400C78" w:rsidRDefault="0064692F" w:rsidP="00400C78">
            <w:pPr>
              <w:pStyle w:val="Cabealho"/>
              <w:tabs>
                <w:tab w:val="clear" w:pos="4252"/>
                <w:tab w:val="clear" w:pos="8504"/>
              </w:tabs>
              <w:jc w:val="center"/>
              <w:rPr>
                <w:b/>
                <w:color w:val="FFFFFF" w:themeColor="background1"/>
              </w:rPr>
            </w:pPr>
            <w:r w:rsidRPr="00400C78">
              <w:rPr>
                <w:b/>
                <w:color w:val="FFFFFF" w:themeColor="background1"/>
              </w:rPr>
              <w:t xml:space="preserve">O.S </w:t>
            </w:r>
          </w:p>
          <w:p w14:paraId="4E7101C8" w14:textId="07289F01" w:rsidR="0064692F" w:rsidRPr="00B91C12" w:rsidRDefault="0064692F" w:rsidP="00400C78">
            <w:pPr>
              <w:pStyle w:val="Cabealho"/>
              <w:tabs>
                <w:tab w:val="clear" w:pos="4252"/>
                <w:tab w:val="clear" w:pos="8504"/>
              </w:tabs>
              <w:jc w:val="center"/>
              <w:rPr>
                <w:bCs/>
                <w:i/>
                <w:iCs/>
                <w:color w:val="FFFFFF" w:themeColor="background1"/>
                <w:sz w:val="18"/>
                <w:szCs w:val="18"/>
              </w:rPr>
            </w:pPr>
            <w:r w:rsidRPr="00400C78">
              <w:rPr>
                <w:bCs/>
                <w:i/>
                <w:iCs/>
                <w:color w:val="FFFFFF" w:themeColor="background1"/>
                <w:sz w:val="18"/>
                <w:szCs w:val="18"/>
              </w:rPr>
              <w:t>W.O</w:t>
            </w:r>
          </w:p>
        </w:tc>
        <w:tc>
          <w:tcPr>
            <w:tcW w:w="1983" w:type="dxa"/>
            <w:tcBorders>
              <w:top w:val="single" w:sz="4" w:space="0" w:color="auto"/>
              <w:left w:val="single" w:sz="4" w:space="0" w:color="auto"/>
              <w:bottom w:val="single" w:sz="6" w:space="0" w:color="auto"/>
              <w:right w:val="single" w:sz="4" w:space="0" w:color="auto"/>
            </w:tcBorders>
            <w:shd w:val="clear" w:color="auto" w:fill="1F497D" w:themeFill="text2"/>
            <w:vAlign w:val="center"/>
          </w:tcPr>
          <w:p w14:paraId="0D14F4A5" w14:textId="3C68C886" w:rsidR="00400C78" w:rsidRPr="00400C78" w:rsidRDefault="00DD1780" w:rsidP="00400C78">
            <w:pPr>
              <w:pStyle w:val="Cabealho"/>
              <w:tabs>
                <w:tab w:val="clear" w:pos="4252"/>
                <w:tab w:val="clear" w:pos="8504"/>
              </w:tabs>
              <w:jc w:val="center"/>
              <w:rPr>
                <w:b/>
                <w:color w:val="FFFFFF" w:themeColor="background1"/>
              </w:rPr>
            </w:pPr>
            <w:r w:rsidRPr="00400C78">
              <w:rPr>
                <w:b/>
                <w:color w:val="FFFFFF" w:themeColor="background1"/>
              </w:rPr>
              <w:t>Modelo</w:t>
            </w:r>
            <w:r w:rsidR="0064692F" w:rsidRPr="00400C78">
              <w:rPr>
                <w:b/>
                <w:color w:val="FFFFFF" w:themeColor="background1"/>
              </w:rPr>
              <w:t xml:space="preserve"> </w:t>
            </w:r>
          </w:p>
          <w:p w14:paraId="1A1158A3" w14:textId="7EA7F954" w:rsidR="0064692F" w:rsidRPr="00B91C12" w:rsidRDefault="0064692F" w:rsidP="00400C78">
            <w:pPr>
              <w:pStyle w:val="Cabealho"/>
              <w:tabs>
                <w:tab w:val="clear" w:pos="4252"/>
                <w:tab w:val="clear" w:pos="8504"/>
              </w:tabs>
              <w:jc w:val="center"/>
              <w:rPr>
                <w:b/>
                <w:color w:val="FFFFFF" w:themeColor="background1"/>
                <w:sz w:val="18"/>
                <w:szCs w:val="18"/>
              </w:rPr>
            </w:pPr>
            <w:r w:rsidRPr="00400C78">
              <w:rPr>
                <w:i/>
                <w:color w:val="FFFFFF" w:themeColor="background1"/>
                <w:sz w:val="18"/>
                <w:szCs w:val="18"/>
              </w:rPr>
              <w:t>Model</w:t>
            </w:r>
          </w:p>
        </w:tc>
        <w:tc>
          <w:tcPr>
            <w:tcW w:w="1758" w:type="dxa"/>
            <w:tcBorders>
              <w:top w:val="single" w:sz="4" w:space="0" w:color="auto"/>
              <w:left w:val="single" w:sz="4" w:space="0" w:color="auto"/>
              <w:bottom w:val="single" w:sz="6" w:space="0" w:color="auto"/>
              <w:right w:val="single" w:sz="4" w:space="0" w:color="auto"/>
            </w:tcBorders>
            <w:shd w:val="clear" w:color="auto" w:fill="1F497D" w:themeFill="text2"/>
            <w:vAlign w:val="center"/>
          </w:tcPr>
          <w:p w14:paraId="26822189" w14:textId="553421A8" w:rsidR="0064692F" w:rsidRPr="00400C78" w:rsidRDefault="0064692F" w:rsidP="00400C78">
            <w:pPr>
              <w:pStyle w:val="Cabealho"/>
              <w:tabs>
                <w:tab w:val="clear" w:pos="4252"/>
                <w:tab w:val="clear" w:pos="8504"/>
              </w:tabs>
              <w:jc w:val="center"/>
              <w:rPr>
                <w:b/>
                <w:color w:val="FFFFFF" w:themeColor="background1"/>
              </w:rPr>
            </w:pPr>
            <w:r w:rsidRPr="00400C78">
              <w:rPr>
                <w:b/>
                <w:color w:val="FFFFFF" w:themeColor="background1"/>
              </w:rPr>
              <w:t>PN</w:t>
            </w:r>
          </w:p>
        </w:tc>
        <w:tc>
          <w:tcPr>
            <w:tcW w:w="1758" w:type="dxa"/>
            <w:tcBorders>
              <w:top w:val="single" w:sz="4" w:space="0" w:color="auto"/>
              <w:left w:val="single" w:sz="4" w:space="0" w:color="auto"/>
              <w:bottom w:val="single" w:sz="6" w:space="0" w:color="auto"/>
              <w:right w:val="single" w:sz="4" w:space="0" w:color="auto"/>
            </w:tcBorders>
            <w:shd w:val="clear" w:color="auto" w:fill="1F497D" w:themeFill="text2"/>
            <w:vAlign w:val="center"/>
          </w:tcPr>
          <w:p w14:paraId="694D40B6" w14:textId="1DC8B836" w:rsidR="0064692F" w:rsidRPr="00400C78" w:rsidRDefault="0064692F" w:rsidP="00400C78">
            <w:pPr>
              <w:pStyle w:val="Cabealho"/>
              <w:tabs>
                <w:tab w:val="clear" w:pos="4252"/>
                <w:tab w:val="clear" w:pos="8504"/>
              </w:tabs>
              <w:jc w:val="center"/>
              <w:rPr>
                <w:b/>
                <w:color w:val="FFFFFF" w:themeColor="background1"/>
              </w:rPr>
            </w:pPr>
            <w:r w:rsidRPr="00400C78">
              <w:rPr>
                <w:b/>
                <w:color w:val="FFFFFF" w:themeColor="background1"/>
              </w:rPr>
              <w:t>SN</w:t>
            </w:r>
          </w:p>
        </w:tc>
      </w:tr>
      <w:tr w:rsidR="00CC7811" w:rsidRPr="00C473CB" w14:paraId="2A0C8FE3" w14:textId="77777777" w:rsidTr="00357EDE">
        <w:trPr>
          <w:trHeight w:val="283"/>
        </w:trPr>
        <w:tc>
          <w:tcPr>
            <w:tcW w:w="2122" w:type="dxa"/>
            <w:tcBorders>
              <w:top w:val="single" w:sz="6" w:space="0" w:color="auto"/>
              <w:left w:val="single" w:sz="4" w:space="0" w:color="auto"/>
              <w:bottom w:val="single" w:sz="4" w:space="0" w:color="auto"/>
              <w:right w:val="single" w:sz="4" w:space="0" w:color="auto"/>
            </w:tcBorders>
            <w:vAlign w:val="center"/>
          </w:tcPr>
          <w:p w14:paraId="6511F6FB" w14:textId="35A6D369" w:rsidR="00CC7811" w:rsidRPr="00400C78" w:rsidRDefault="005014C4" w:rsidP="00400C78">
            <w:pPr>
              <w:spacing w:after="0" w:line="240" w:lineRule="auto"/>
              <w:jc w:val="center"/>
              <w:rPr>
                <w:rFonts w:ascii="Calibri" w:hAnsi="Calibri"/>
                <w:color w:val="000000"/>
              </w:rPr>
            </w:pPr>
            <w:r>
              <w:rPr>
                <w:rFonts w:ascii="Calibri" w:hAnsi="Calibri"/>
                <w:color w:val="000000"/>
              </w:rPr>
              <w:t>POWER TURBINE GOVERNOR</w:t>
            </w:r>
          </w:p>
        </w:tc>
        <w:tc>
          <w:tcPr>
            <w:tcW w:w="1559" w:type="dxa"/>
            <w:tcBorders>
              <w:top w:val="single" w:sz="6" w:space="0" w:color="auto"/>
              <w:left w:val="single" w:sz="4" w:space="0" w:color="auto"/>
              <w:bottom w:val="single" w:sz="4" w:space="0" w:color="auto"/>
              <w:right w:val="single" w:sz="4" w:space="0" w:color="auto"/>
            </w:tcBorders>
            <w:vAlign w:val="center"/>
          </w:tcPr>
          <w:p w14:paraId="7D3CF3BD" w14:textId="77777777" w:rsidR="00CC7811" w:rsidRPr="00400C78" w:rsidRDefault="00CC7811" w:rsidP="00400C78">
            <w:pPr>
              <w:pStyle w:val="Cabealho"/>
              <w:jc w:val="center"/>
              <w:rPr>
                <w:b/>
              </w:rPr>
            </w:pPr>
          </w:p>
        </w:tc>
        <w:tc>
          <w:tcPr>
            <w:tcW w:w="1983" w:type="dxa"/>
            <w:tcBorders>
              <w:top w:val="single" w:sz="6" w:space="0" w:color="auto"/>
              <w:left w:val="single" w:sz="4" w:space="0" w:color="auto"/>
              <w:bottom w:val="single" w:sz="4" w:space="0" w:color="auto"/>
              <w:right w:val="single" w:sz="4" w:space="0" w:color="auto"/>
            </w:tcBorders>
            <w:vAlign w:val="center"/>
          </w:tcPr>
          <w:p w14:paraId="265FA3D4" w14:textId="57A3B865" w:rsidR="00CC7811" w:rsidRPr="001264FD" w:rsidRDefault="005014C4" w:rsidP="00400C78">
            <w:pPr>
              <w:pStyle w:val="Cabealho"/>
              <w:jc w:val="center"/>
              <w:rPr>
                <w:lang w:val="en-US"/>
              </w:rPr>
            </w:pPr>
            <w:r>
              <w:t>AL-A</w:t>
            </w:r>
            <w:r w:rsidR="007935AE">
              <w:t>D</w:t>
            </w:r>
            <w:r w:rsidR="00101A61">
              <w:t>1</w:t>
            </w:r>
          </w:p>
        </w:tc>
        <w:tc>
          <w:tcPr>
            <w:tcW w:w="1758" w:type="dxa"/>
            <w:tcBorders>
              <w:top w:val="single" w:sz="6" w:space="0" w:color="auto"/>
              <w:left w:val="single" w:sz="4" w:space="0" w:color="auto"/>
              <w:bottom w:val="single" w:sz="4" w:space="0" w:color="auto"/>
              <w:right w:val="single" w:sz="4" w:space="0" w:color="auto"/>
            </w:tcBorders>
            <w:vAlign w:val="center"/>
          </w:tcPr>
          <w:p w14:paraId="3E1CD3C2" w14:textId="3A6A95B7" w:rsidR="00CC7811" w:rsidRPr="001264FD" w:rsidRDefault="00CC7811" w:rsidP="00400C78">
            <w:pPr>
              <w:pStyle w:val="TextoPortugus"/>
              <w:spacing w:line="240" w:lineRule="auto"/>
              <w:jc w:val="center"/>
              <w:rPr>
                <w:b/>
                <w:lang w:val="en-US"/>
              </w:rPr>
            </w:pPr>
          </w:p>
        </w:tc>
        <w:tc>
          <w:tcPr>
            <w:tcW w:w="1758" w:type="dxa"/>
            <w:tcBorders>
              <w:top w:val="single" w:sz="6" w:space="0" w:color="auto"/>
              <w:left w:val="single" w:sz="4" w:space="0" w:color="auto"/>
              <w:bottom w:val="single" w:sz="4" w:space="0" w:color="auto"/>
              <w:right w:val="single" w:sz="4" w:space="0" w:color="auto"/>
            </w:tcBorders>
            <w:vAlign w:val="center"/>
          </w:tcPr>
          <w:p w14:paraId="72F487D9" w14:textId="77777777" w:rsidR="00CC7811" w:rsidRPr="001264FD" w:rsidRDefault="00CC7811" w:rsidP="00400C78">
            <w:pPr>
              <w:pStyle w:val="Cabealho"/>
              <w:jc w:val="center"/>
              <w:rPr>
                <w:b/>
                <w:lang w:val="en-US"/>
              </w:rPr>
            </w:pPr>
          </w:p>
        </w:tc>
      </w:tr>
    </w:tbl>
    <w:p w14:paraId="3EF8BB46" w14:textId="77777777" w:rsidR="005144AE" w:rsidRPr="001264FD" w:rsidRDefault="005144AE" w:rsidP="00400C78">
      <w:pPr>
        <w:spacing w:after="0" w:line="240" w:lineRule="auto"/>
        <w:rPr>
          <w:sz w:val="10"/>
          <w:szCs w:val="10"/>
          <w:lang w:val="en-US"/>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8250"/>
      </w:tblGrid>
      <w:tr w:rsidR="005144AE" w:rsidRPr="00682868" w14:paraId="040BDD44" w14:textId="77777777" w:rsidTr="00357EDE">
        <w:trPr>
          <w:trHeight w:val="283"/>
        </w:trPr>
        <w:tc>
          <w:tcPr>
            <w:tcW w:w="9209" w:type="dxa"/>
            <w:gridSpan w:val="2"/>
            <w:tcBorders>
              <w:top w:val="single" w:sz="4" w:space="0" w:color="auto"/>
              <w:left w:val="single" w:sz="4" w:space="0" w:color="auto"/>
              <w:bottom w:val="single" w:sz="4" w:space="0" w:color="auto"/>
              <w:right w:val="single" w:sz="4" w:space="0" w:color="auto"/>
            </w:tcBorders>
            <w:shd w:val="clear" w:color="auto" w:fill="1F497D"/>
            <w:hideMark/>
          </w:tcPr>
          <w:p w14:paraId="6308DA35" w14:textId="707C7560" w:rsidR="00400C78" w:rsidRDefault="00DD1780" w:rsidP="00400C78">
            <w:pPr>
              <w:pStyle w:val="TextoPortugus"/>
              <w:spacing w:line="240" w:lineRule="auto"/>
              <w:jc w:val="center"/>
              <w:rPr>
                <w:b/>
                <w:color w:val="FFFFFF"/>
              </w:rPr>
            </w:pPr>
            <w:r w:rsidRPr="00400C78">
              <w:rPr>
                <w:b/>
                <w:color w:val="FFFFFF"/>
              </w:rPr>
              <w:t xml:space="preserve">Identificação </w:t>
            </w:r>
          </w:p>
          <w:p w14:paraId="67355507" w14:textId="016C406F" w:rsidR="005144AE" w:rsidRPr="00EB1298" w:rsidRDefault="00DD1780" w:rsidP="00400C78">
            <w:pPr>
              <w:pStyle w:val="TextoPortugus"/>
              <w:spacing w:line="240" w:lineRule="auto"/>
              <w:jc w:val="center"/>
              <w:rPr>
                <w:b/>
                <w:color w:val="FFFFFF"/>
                <w:sz w:val="20"/>
                <w:szCs w:val="20"/>
              </w:rPr>
            </w:pPr>
            <w:proofErr w:type="spellStart"/>
            <w:r w:rsidRPr="00400C78">
              <w:rPr>
                <w:bCs/>
                <w:i/>
                <w:iCs/>
                <w:color w:val="FFFFFF"/>
                <w:sz w:val="18"/>
                <w:szCs w:val="18"/>
              </w:rPr>
              <w:t>Identification</w:t>
            </w:r>
            <w:proofErr w:type="spellEnd"/>
          </w:p>
        </w:tc>
      </w:tr>
      <w:tr w:rsidR="005144AE" w:rsidRPr="00682868" w14:paraId="4EFE2BB9" w14:textId="77777777" w:rsidTr="00357EDE">
        <w:trPr>
          <w:trHeight w:val="50"/>
        </w:trPr>
        <w:tc>
          <w:tcPr>
            <w:tcW w:w="959" w:type="dxa"/>
            <w:tcBorders>
              <w:top w:val="single" w:sz="4" w:space="0" w:color="auto"/>
              <w:left w:val="single" w:sz="4" w:space="0" w:color="auto"/>
              <w:bottom w:val="nil"/>
              <w:right w:val="nil"/>
            </w:tcBorders>
            <w:vAlign w:val="center"/>
            <w:hideMark/>
          </w:tcPr>
          <w:p w14:paraId="56342682" w14:textId="185F2EC5" w:rsidR="005144AE" w:rsidRPr="00EB1298" w:rsidRDefault="00DD1780" w:rsidP="00400C78">
            <w:pPr>
              <w:pStyle w:val="TextoPortugus"/>
              <w:spacing w:line="240" w:lineRule="auto"/>
              <w:jc w:val="center"/>
              <w:rPr>
                <w:sz w:val="20"/>
                <w:szCs w:val="20"/>
              </w:rPr>
            </w:pPr>
            <w:r w:rsidRPr="00400C78">
              <w:t>Título</w:t>
            </w:r>
          </w:p>
        </w:tc>
        <w:tc>
          <w:tcPr>
            <w:tcW w:w="8250" w:type="dxa"/>
            <w:tcBorders>
              <w:top w:val="single" w:sz="4" w:space="0" w:color="auto"/>
              <w:left w:val="nil"/>
              <w:bottom w:val="nil"/>
              <w:right w:val="single" w:sz="4" w:space="0" w:color="auto"/>
            </w:tcBorders>
            <w:vAlign w:val="center"/>
            <w:hideMark/>
          </w:tcPr>
          <w:p w14:paraId="29B63AE5" w14:textId="59FE44D7" w:rsidR="005014C4" w:rsidRPr="005014C4" w:rsidRDefault="00DD1780" w:rsidP="00400C78">
            <w:pPr>
              <w:pStyle w:val="TextoPortugus"/>
              <w:spacing w:before="40" w:line="240" w:lineRule="auto"/>
              <w:jc w:val="left"/>
              <w:rPr>
                <w:rFonts w:cstheme="minorHAnsi"/>
                <w:b/>
              </w:rPr>
            </w:pPr>
            <w:r w:rsidRPr="00400C78">
              <w:rPr>
                <w:rFonts w:cstheme="minorHAnsi"/>
                <w:b/>
              </w:rPr>
              <w:t xml:space="preserve">Ficha Para Registros </w:t>
            </w:r>
            <w:r w:rsidR="00F31871">
              <w:rPr>
                <w:rFonts w:cstheme="minorHAnsi"/>
                <w:b/>
              </w:rPr>
              <w:t>d</w:t>
            </w:r>
            <w:r w:rsidRPr="00400C78">
              <w:rPr>
                <w:rFonts w:cstheme="minorHAnsi"/>
                <w:b/>
              </w:rPr>
              <w:t xml:space="preserve">e Teste </w:t>
            </w:r>
            <w:r w:rsidR="00F31871">
              <w:rPr>
                <w:rFonts w:cstheme="minorHAnsi"/>
                <w:b/>
              </w:rPr>
              <w:t>d</w:t>
            </w:r>
            <w:r w:rsidR="005014C4">
              <w:rPr>
                <w:rFonts w:cstheme="minorHAnsi"/>
                <w:b/>
              </w:rPr>
              <w:t>o Governador da Turbina de Potência</w:t>
            </w:r>
          </w:p>
        </w:tc>
      </w:tr>
      <w:tr w:rsidR="005144AE" w:rsidRPr="008E23DC" w14:paraId="348E4DEB" w14:textId="77777777" w:rsidTr="00357EDE">
        <w:trPr>
          <w:trHeight w:val="154"/>
        </w:trPr>
        <w:tc>
          <w:tcPr>
            <w:tcW w:w="959" w:type="dxa"/>
            <w:tcBorders>
              <w:top w:val="nil"/>
              <w:left w:val="single" w:sz="4" w:space="0" w:color="auto"/>
              <w:bottom w:val="single" w:sz="4" w:space="0" w:color="auto"/>
              <w:right w:val="nil"/>
            </w:tcBorders>
            <w:vAlign w:val="center"/>
            <w:hideMark/>
          </w:tcPr>
          <w:p w14:paraId="07E02B75" w14:textId="0B3A4E4F" w:rsidR="005144AE" w:rsidRPr="0064692F" w:rsidRDefault="00DD1780" w:rsidP="00400C78">
            <w:pPr>
              <w:pStyle w:val="TextoIngls"/>
              <w:spacing w:after="0" w:line="240" w:lineRule="auto"/>
              <w:jc w:val="center"/>
              <w:rPr>
                <w:color w:val="808080" w:themeColor="background1" w:themeShade="80"/>
                <w:sz w:val="14"/>
                <w:szCs w:val="14"/>
              </w:rPr>
            </w:pPr>
            <w:proofErr w:type="spellStart"/>
            <w:r w:rsidRPr="00400C78">
              <w:rPr>
                <w:color w:val="808080" w:themeColor="background1" w:themeShade="80"/>
                <w:szCs w:val="18"/>
                <w:lang w:val="pt-BR"/>
              </w:rPr>
              <w:t>Tit</w:t>
            </w:r>
            <w:proofErr w:type="spellEnd"/>
            <w:r w:rsidRPr="00400C78">
              <w:rPr>
                <w:color w:val="808080" w:themeColor="background1" w:themeShade="80"/>
                <w:szCs w:val="18"/>
              </w:rPr>
              <w:t>le</w:t>
            </w:r>
          </w:p>
        </w:tc>
        <w:tc>
          <w:tcPr>
            <w:tcW w:w="8250" w:type="dxa"/>
            <w:tcBorders>
              <w:top w:val="nil"/>
              <w:left w:val="nil"/>
              <w:bottom w:val="single" w:sz="4" w:space="0" w:color="auto"/>
              <w:right w:val="single" w:sz="4" w:space="0" w:color="auto"/>
            </w:tcBorders>
            <w:vAlign w:val="center"/>
            <w:hideMark/>
          </w:tcPr>
          <w:p w14:paraId="3DEFD36A" w14:textId="01BA611C" w:rsidR="005144AE" w:rsidRPr="0064692F" w:rsidRDefault="005014C4" w:rsidP="00400C78">
            <w:pPr>
              <w:pStyle w:val="TextoIngls"/>
              <w:spacing w:after="40" w:line="240" w:lineRule="auto"/>
              <w:jc w:val="left"/>
              <w:rPr>
                <w:rFonts w:cstheme="minorHAnsi"/>
                <w:color w:val="808080" w:themeColor="background1" w:themeShade="80"/>
                <w:sz w:val="14"/>
                <w:szCs w:val="14"/>
              </w:rPr>
            </w:pPr>
            <w:r>
              <w:rPr>
                <w:rFonts w:cstheme="minorHAnsi"/>
                <w:color w:val="808080" w:themeColor="background1" w:themeShade="80"/>
                <w:szCs w:val="18"/>
              </w:rPr>
              <w:t>Power Turbine Governor</w:t>
            </w:r>
            <w:r w:rsidR="00DD1780" w:rsidRPr="00400C78">
              <w:rPr>
                <w:rFonts w:cstheme="minorHAnsi"/>
                <w:color w:val="808080" w:themeColor="background1" w:themeShade="80"/>
                <w:szCs w:val="18"/>
              </w:rPr>
              <w:t xml:space="preserve"> Test Sheet</w:t>
            </w:r>
          </w:p>
        </w:tc>
      </w:tr>
    </w:tbl>
    <w:p w14:paraId="3E3E0771" w14:textId="77777777" w:rsidR="00400C78" w:rsidRPr="001264FD" w:rsidRDefault="00400C78" w:rsidP="00400C78">
      <w:pPr>
        <w:spacing w:after="0" w:line="240" w:lineRule="auto"/>
        <w:rPr>
          <w:sz w:val="10"/>
          <w:szCs w:val="10"/>
          <w:lang w:val="en-US"/>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058"/>
        <w:gridCol w:w="2302"/>
        <w:gridCol w:w="2302"/>
      </w:tblGrid>
      <w:tr w:rsidR="005144AE" w:rsidRPr="00682868" w14:paraId="53628B3B" w14:textId="77777777" w:rsidTr="00357EDE">
        <w:trPr>
          <w:trHeight w:val="283"/>
        </w:trPr>
        <w:tc>
          <w:tcPr>
            <w:tcW w:w="2547" w:type="dxa"/>
            <w:tcBorders>
              <w:bottom w:val="single" w:sz="4" w:space="0" w:color="auto"/>
            </w:tcBorders>
            <w:shd w:val="clear" w:color="auto" w:fill="1F497D" w:themeFill="text2"/>
            <w:vAlign w:val="center"/>
          </w:tcPr>
          <w:p w14:paraId="513A1C39" w14:textId="7FB1DB93" w:rsidR="00400C78" w:rsidRDefault="00DD1780" w:rsidP="00400C78">
            <w:pPr>
              <w:pStyle w:val="TextoPortugus"/>
              <w:spacing w:line="240" w:lineRule="auto"/>
              <w:jc w:val="center"/>
              <w:rPr>
                <w:b/>
                <w:color w:val="FFFFFF" w:themeColor="background1"/>
              </w:rPr>
            </w:pPr>
            <w:r w:rsidRPr="00400C78">
              <w:rPr>
                <w:b/>
                <w:color w:val="FFFFFF" w:themeColor="background1"/>
              </w:rPr>
              <w:t>Publicação</w:t>
            </w:r>
          </w:p>
          <w:p w14:paraId="525003FE" w14:textId="2110407D" w:rsidR="005144AE" w:rsidRPr="0056478F" w:rsidRDefault="00DD1780" w:rsidP="00400C78">
            <w:pPr>
              <w:pStyle w:val="TextoPortugus"/>
              <w:spacing w:line="240" w:lineRule="auto"/>
              <w:jc w:val="center"/>
              <w:rPr>
                <w:b/>
                <w:color w:val="FFFFFF" w:themeColor="background1"/>
                <w:sz w:val="16"/>
                <w:szCs w:val="16"/>
              </w:rPr>
            </w:pPr>
            <w:proofErr w:type="spellStart"/>
            <w:r w:rsidRPr="00400C78">
              <w:rPr>
                <w:bCs/>
                <w:i/>
                <w:iCs/>
                <w:color w:val="FFFFFF" w:themeColor="background1"/>
                <w:sz w:val="18"/>
                <w:szCs w:val="18"/>
              </w:rPr>
              <w:t>Publication</w:t>
            </w:r>
            <w:proofErr w:type="spellEnd"/>
          </w:p>
        </w:tc>
        <w:tc>
          <w:tcPr>
            <w:tcW w:w="2058" w:type="dxa"/>
            <w:tcBorders>
              <w:bottom w:val="single" w:sz="4" w:space="0" w:color="auto"/>
            </w:tcBorders>
            <w:shd w:val="clear" w:color="auto" w:fill="1F497D" w:themeFill="text2"/>
            <w:vAlign w:val="center"/>
          </w:tcPr>
          <w:p w14:paraId="7DC7ADDD" w14:textId="5634DD86" w:rsidR="00400C78" w:rsidRDefault="00DD1780" w:rsidP="00400C78">
            <w:pPr>
              <w:pStyle w:val="TextoPortugus"/>
              <w:spacing w:line="240" w:lineRule="auto"/>
              <w:jc w:val="center"/>
              <w:rPr>
                <w:b/>
                <w:color w:val="FFFFFF" w:themeColor="background1"/>
              </w:rPr>
            </w:pPr>
            <w:r w:rsidRPr="00400C78">
              <w:rPr>
                <w:b/>
                <w:color w:val="FFFFFF" w:themeColor="background1"/>
              </w:rPr>
              <w:t>Referência</w:t>
            </w:r>
          </w:p>
          <w:p w14:paraId="62B5F605" w14:textId="723864F2" w:rsidR="005144AE" w:rsidRPr="0056478F" w:rsidRDefault="00DD1780" w:rsidP="00400C78">
            <w:pPr>
              <w:pStyle w:val="TextoPortugus"/>
              <w:spacing w:line="240" w:lineRule="auto"/>
              <w:jc w:val="center"/>
              <w:rPr>
                <w:b/>
                <w:color w:val="FFFFFF" w:themeColor="background1"/>
                <w:sz w:val="16"/>
                <w:szCs w:val="16"/>
              </w:rPr>
            </w:pPr>
            <w:proofErr w:type="spellStart"/>
            <w:r w:rsidRPr="00400C78">
              <w:rPr>
                <w:bCs/>
                <w:i/>
                <w:iCs/>
                <w:color w:val="FFFFFF" w:themeColor="background1"/>
                <w:sz w:val="18"/>
                <w:szCs w:val="18"/>
              </w:rPr>
              <w:t>Reference</w:t>
            </w:r>
            <w:proofErr w:type="spellEnd"/>
          </w:p>
        </w:tc>
        <w:tc>
          <w:tcPr>
            <w:tcW w:w="2302" w:type="dxa"/>
            <w:tcBorders>
              <w:bottom w:val="single" w:sz="4" w:space="0" w:color="auto"/>
            </w:tcBorders>
            <w:shd w:val="clear" w:color="auto" w:fill="1F497D" w:themeFill="text2"/>
            <w:vAlign w:val="center"/>
          </w:tcPr>
          <w:p w14:paraId="79AC1A58" w14:textId="26DD660C" w:rsidR="005144AE" w:rsidRPr="00400C78" w:rsidRDefault="00DD1780" w:rsidP="00400C78">
            <w:pPr>
              <w:pStyle w:val="TextoPortugus"/>
              <w:spacing w:line="240" w:lineRule="auto"/>
              <w:jc w:val="center"/>
              <w:rPr>
                <w:b/>
                <w:color w:val="FFFFFF" w:themeColor="background1"/>
              </w:rPr>
            </w:pPr>
            <w:r w:rsidRPr="00400C78">
              <w:rPr>
                <w:b/>
                <w:color w:val="FFFFFF" w:themeColor="background1"/>
              </w:rPr>
              <w:t>T</w:t>
            </w:r>
            <w:r>
              <w:rPr>
                <w:b/>
                <w:color w:val="FFFFFF" w:themeColor="background1"/>
              </w:rPr>
              <w:t>LN</w:t>
            </w:r>
          </w:p>
        </w:tc>
        <w:tc>
          <w:tcPr>
            <w:tcW w:w="2302" w:type="dxa"/>
            <w:tcBorders>
              <w:bottom w:val="single" w:sz="4" w:space="0" w:color="auto"/>
            </w:tcBorders>
            <w:shd w:val="clear" w:color="auto" w:fill="1F497D" w:themeFill="text2"/>
            <w:vAlign w:val="center"/>
          </w:tcPr>
          <w:p w14:paraId="2F715702" w14:textId="7662C735" w:rsidR="00400C78" w:rsidRDefault="00DD1780" w:rsidP="00400C78">
            <w:pPr>
              <w:pStyle w:val="TextoPortugus"/>
              <w:spacing w:line="240" w:lineRule="auto"/>
              <w:jc w:val="center"/>
              <w:rPr>
                <w:b/>
                <w:color w:val="FFFFFF" w:themeColor="background1"/>
              </w:rPr>
            </w:pPr>
            <w:r w:rsidRPr="00400C78">
              <w:rPr>
                <w:b/>
                <w:color w:val="FFFFFF" w:themeColor="background1"/>
              </w:rPr>
              <w:t>Data</w:t>
            </w:r>
          </w:p>
          <w:p w14:paraId="5A7B9DD3" w14:textId="630B1383" w:rsidR="005144AE" w:rsidRPr="0056478F" w:rsidRDefault="00DD1780" w:rsidP="00400C78">
            <w:pPr>
              <w:pStyle w:val="TextoPortugus"/>
              <w:spacing w:line="240" w:lineRule="auto"/>
              <w:jc w:val="center"/>
              <w:rPr>
                <w:b/>
                <w:color w:val="FFFFFF" w:themeColor="background1"/>
                <w:sz w:val="16"/>
                <w:szCs w:val="16"/>
              </w:rPr>
            </w:pPr>
            <w:r w:rsidRPr="00400C78">
              <w:rPr>
                <w:bCs/>
                <w:i/>
                <w:iCs/>
                <w:color w:val="FFFFFF" w:themeColor="background1"/>
                <w:sz w:val="18"/>
                <w:szCs w:val="18"/>
              </w:rPr>
              <w:t>Date</w:t>
            </w:r>
          </w:p>
        </w:tc>
      </w:tr>
      <w:tr w:rsidR="005144AE" w:rsidRPr="000F6030" w14:paraId="08A7A1A2" w14:textId="77777777" w:rsidTr="00357EDE">
        <w:trPr>
          <w:trHeight w:val="283"/>
        </w:trPr>
        <w:tc>
          <w:tcPr>
            <w:tcW w:w="2547" w:type="dxa"/>
            <w:tcBorders>
              <w:top w:val="single" w:sz="4" w:space="0" w:color="auto"/>
              <w:bottom w:val="single" w:sz="4" w:space="0" w:color="auto"/>
            </w:tcBorders>
            <w:vAlign w:val="center"/>
          </w:tcPr>
          <w:p w14:paraId="06843FA3" w14:textId="11B1D7C0" w:rsidR="00F527CD" w:rsidRPr="001264FD" w:rsidRDefault="00DD1780" w:rsidP="00400C78">
            <w:pPr>
              <w:pStyle w:val="Cabealho"/>
              <w:tabs>
                <w:tab w:val="clear" w:pos="4252"/>
                <w:tab w:val="clear" w:pos="8504"/>
              </w:tabs>
              <w:ind w:left="-57" w:right="-57"/>
              <w:jc w:val="center"/>
              <w:rPr>
                <w:sz w:val="17"/>
                <w:szCs w:val="17"/>
                <w:lang w:val="en-US"/>
              </w:rPr>
            </w:pPr>
            <w:r w:rsidRPr="001264FD">
              <w:rPr>
                <w:sz w:val="18"/>
                <w:szCs w:val="18"/>
                <w:lang w:val="en-US"/>
              </w:rPr>
              <w:t xml:space="preserve">Component Maintenance Manual </w:t>
            </w:r>
            <w:r w:rsidR="00C619D8" w:rsidRPr="001264FD">
              <w:rPr>
                <w:sz w:val="18"/>
                <w:szCs w:val="18"/>
                <w:lang w:val="en-US"/>
              </w:rPr>
              <w:t>with</w:t>
            </w:r>
            <w:r w:rsidRPr="001264FD">
              <w:rPr>
                <w:sz w:val="18"/>
                <w:szCs w:val="18"/>
                <w:lang w:val="en-US"/>
              </w:rPr>
              <w:t xml:space="preserve"> Illustrated Parts List</w:t>
            </w:r>
          </w:p>
        </w:tc>
        <w:tc>
          <w:tcPr>
            <w:tcW w:w="2058" w:type="dxa"/>
            <w:tcBorders>
              <w:top w:val="single" w:sz="4" w:space="0" w:color="auto"/>
              <w:bottom w:val="single" w:sz="4" w:space="0" w:color="auto"/>
            </w:tcBorders>
            <w:vAlign w:val="center"/>
          </w:tcPr>
          <w:p w14:paraId="1A8A0498" w14:textId="6B573DD5" w:rsidR="005144AE" w:rsidRPr="00225290" w:rsidRDefault="007F5184" w:rsidP="00400C78">
            <w:pPr>
              <w:pStyle w:val="Cabealho"/>
              <w:tabs>
                <w:tab w:val="clear" w:pos="4252"/>
                <w:tab w:val="clear" w:pos="8504"/>
              </w:tabs>
              <w:jc w:val="center"/>
              <w:rPr>
                <w:sz w:val="18"/>
              </w:rPr>
            </w:pPr>
            <w:r w:rsidRPr="007F5184">
              <w:rPr>
                <w:sz w:val="18"/>
              </w:rPr>
              <w:t>73-20-</w:t>
            </w:r>
            <w:r w:rsidR="007935AE">
              <w:rPr>
                <w:sz w:val="18"/>
              </w:rPr>
              <w:t>09</w:t>
            </w:r>
          </w:p>
        </w:tc>
        <w:tc>
          <w:tcPr>
            <w:tcW w:w="2302" w:type="dxa"/>
            <w:tcBorders>
              <w:top w:val="single" w:sz="4" w:space="0" w:color="auto"/>
              <w:bottom w:val="single" w:sz="4" w:space="0" w:color="auto"/>
            </w:tcBorders>
            <w:vAlign w:val="center"/>
          </w:tcPr>
          <w:p w14:paraId="3BDEED6C" w14:textId="49FADBFF" w:rsidR="00E3432B" w:rsidRPr="000F6030" w:rsidRDefault="0010768E" w:rsidP="00400C78">
            <w:pPr>
              <w:pStyle w:val="Cabealho"/>
              <w:tabs>
                <w:tab w:val="clear" w:pos="4252"/>
                <w:tab w:val="clear" w:pos="8504"/>
              </w:tabs>
              <w:jc w:val="center"/>
              <w:rPr>
                <w:sz w:val="18"/>
              </w:rPr>
            </w:pPr>
            <w:r>
              <w:rPr>
                <w:sz w:val="18"/>
              </w:rPr>
              <w:t>TLN02</w:t>
            </w:r>
            <w:r w:rsidR="007F5184">
              <w:rPr>
                <w:sz w:val="18"/>
              </w:rPr>
              <w:t>1</w:t>
            </w:r>
            <w:r w:rsidR="007935AE">
              <w:rPr>
                <w:sz w:val="18"/>
              </w:rPr>
              <w:t>53</w:t>
            </w:r>
          </w:p>
        </w:tc>
        <w:tc>
          <w:tcPr>
            <w:tcW w:w="2302" w:type="dxa"/>
            <w:tcBorders>
              <w:top w:val="single" w:sz="4" w:space="0" w:color="auto"/>
              <w:bottom w:val="single" w:sz="4" w:space="0" w:color="auto"/>
            </w:tcBorders>
            <w:vAlign w:val="center"/>
          </w:tcPr>
          <w:p w14:paraId="3AC004F9" w14:textId="562AE902" w:rsidR="005144AE" w:rsidRDefault="008E23DC" w:rsidP="00400C78">
            <w:pPr>
              <w:pStyle w:val="Cabealho"/>
              <w:tabs>
                <w:tab w:val="clear" w:pos="4252"/>
                <w:tab w:val="clear" w:pos="8504"/>
              </w:tabs>
              <w:jc w:val="center"/>
              <w:rPr>
                <w:sz w:val="18"/>
              </w:rPr>
            </w:pPr>
            <w:r>
              <w:rPr>
                <w:sz w:val="18"/>
              </w:rPr>
              <w:t>August</w:t>
            </w:r>
            <w:r w:rsidR="00101A61">
              <w:rPr>
                <w:sz w:val="18"/>
              </w:rPr>
              <w:t xml:space="preserve"> </w:t>
            </w:r>
            <w:r>
              <w:rPr>
                <w:sz w:val="18"/>
              </w:rPr>
              <w:t>19</w:t>
            </w:r>
            <w:r w:rsidR="00101A61">
              <w:rPr>
                <w:sz w:val="18"/>
              </w:rPr>
              <w:t>/20</w:t>
            </w:r>
            <w:r>
              <w:rPr>
                <w:sz w:val="18"/>
              </w:rPr>
              <w:t>15</w:t>
            </w:r>
          </w:p>
          <w:p w14:paraId="2C38587E" w14:textId="4C9392B8" w:rsidR="0010768E" w:rsidRPr="0010768E" w:rsidRDefault="008E23DC" w:rsidP="00400C78">
            <w:pPr>
              <w:pStyle w:val="Cabealho"/>
              <w:tabs>
                <w:tab w:val="clear" w:pos="4252"/>
                <w:tab w:val="clear" w:pos="8504"/>
              </w:tabs>
              <w:jc w:val="center"/>
              <w:rPr>
                <w:color w:val="FF0000"/>
                <w:sz w:val="18"/>
              </w:rPr>
            </w:pPr>
            <w:r>
              <w:rPr>
                <w:sz w:val="18"/>
              </w:rPr>
              <w:t xml:space="preserve"> </w:t>
            </w:r>
            <w:proofErr w:type="spellStart"/>
            <w:r>
              <w:rPr>
                <w:sz w:val="18"/>
              </w:rPr>
              <w:t>Temporary</w:t>
            </w:r>
            <w:proofErr w:type="spellEnd"/>
            <w:r>
              <w:rPr>
                <w:sz w:val="18"/>
              </w:rPr>
              <w:t xml:space="preserve"> </w:t>
            </w:r>
            <w:proofErr w:type="spellStart"/>
            <w:r w:rsidR="0010768E">
              <w:rPr>
                <w:sz w:val="18"/>
              </w:rPr>
              <w:t>Revision</w:t>
            </w:r>
            <w:proofErr w:type="spellEnd"/>
            <w:r w:rsidR="0010768E">
              <w:rPr>
                <w:sz w:val="18"/>
              </w:rPr>
              <w:t xml:space="preserve"> </w:t>
            </w:r>
            <w:r>
              <w:rPr>
                <w:sz w:val="18"/>
              </w:rPr>
              <w:t>73-13</w:t>
            </w:r>
          </w:p>
        </w:tc>
      </w:tr>
      <w:tr w:rsidR="005144AE" w:rsidRPr="00682868" w14:paraId="6DD83450" w14:textId="77777777" w:rsidTr="00357EDE">
        <w:trPr>
          <w:trHeight w:val="283"/>
        </w:trPr>
        <w:tc>
          <w:tcPr>
            <w:tcW w:w="2547" w:type="dxa"/>
            <w:tcBorders>
              <w:top w:val="single" w:sz="4" w:space="0" w:color="auto"/>
              <w:left w:val="nil"/>
              <w:bottom w:val="nil"/>
              <w:right w:val="nil"/>
            </w:tcBorders>
            <w:vAlign w:val="center"/>
          </w:tcPr>
          <w:p w14:paraId="21F07EBF" w14:textId="77777777" w:rsidR="005144AE" w:rsidRPr="00B91C12" w:rsidRDefault="005144AE" w:rsidP="00400C78">
            <w:pPr>
              <w:pStyle w:val="TextoPortugus"/>
              <w:spacing w:line="240" w:lineRule="auto"/>
              <w:jc w:val="center"/>
              <w:rPr>
                <w:b/>
                <w:sz w:val="10"/>
                <w:szCs w:val="10"/>
              </w:rPr>
            </w:pPr>
          </w:p>
        </w:tc>
        <w:tc>
          <w:tcPr>
            <w:tcW w:w="2058" w:type="dxa"/>
            <w:tcBorders>
              <w:top w:val="single" w:sz="4" w:space="0" w:color="auto"/>
              <w:left w:val="nil"/>
              <w:bottom w:val="nil"/>
              <w:right w:val="single" w:sz="4" w:space="0" w:color="auto"/>
            </w:tcBorders>
            <w:vAlign w:val="center"/>
          </w:tcPr>
          <w:p w14:paraId="223B3663" w14:textId="77777777" w:rsidR="005144AE" w:rsidRPr="00B91C12" w:rsidRDefault="005144AE" w:rsidP="00400C78">
            <w:pPr>
              <w:pStyle w:val="TextoPortugus"/>
              <w:spacing w:line="240" w:lineRule="auto"/>
              <w:jc w:val="center"/>
              <w:rPr>
                <w:b/>
                <w:sz w:val="10"/>
                <w:szCs w:val="10"/>
              </w:rPr>
            </w:pPr>
          </w:p>
        </w:tc>
        <w:tc>
          <w:tcPr>
            <w:tcW w:w="4604" w:type="dxa"/>
            <w:gridSpan w:val="2"/>
            <w:tcBorders>
              <w:left w:val="single" w:sz="4" w:space="0" w:color="auto"/>
              <w:bottom w:val="single" w:sz="4" w:space="0" w:color="auto"/>
            </w:tcBorders>
            <w:shd w:val="clear" w:color="auto" w:fill="1F497D" w:themeFill="text2"/>
            <w:vAlign w:val="center"/>
          </w:tcPr>
          <w:p w14:paraId="04F4751D" w14:textId="2CFA480A" w:rsidR="00400C78" w:rsidRDefault="00DD1780" w:rsidP="00400C78">
            <w:pPr>
              <w:pStyle w:val="TextoPortugus"/>
              <w:spacing w:line="240" w:lineRule="auto"/>
              <w:jc w:val="center"/>
              <w:rPr>
                <w:b/>
                <w:color w:val="FFFFFF" w:themeColor="background1"/>
              </w:rPr>
            </w:pPr>
            <w:r w:rsidRPr="00400C78">
              <w:rPr>
                <w:b/>
                <w:color w:val="FFFFFF" w:themeColor="background1"/>
              </w:rPr>
              <w:t>Conjunto Maior</w:t>
            </w:r>
          </w:p>
          <w:p w14:paraId="54A23500" w14:textId="5D3C12E6" w:rsidR="005144AE" w:rsidRPr="00B91C12" w:rsidRDefault="00DD1780" w:rsidP="00400C78">
            <w:pPr>
              <w:pStyle w:val="TextoPortugus"/>
              <w:spacing w:line="240" w:lineRule="auto"/>
              <w:jc w:val="center"/>
              <w:rPr>
                <w:b/>
                <w:color w:val="FFFFFF" w:themeColor="background1"/>
                <w:sz w:val="16"/>
                <w:szCs w:val="16"/>
              </w:rPr>
            </w:pPr>
            <w:proofErr w:type="spellStart"/>
            <w:r w:rsidRPr="00400C78">
              <w:rPr>
                <w:bCs/>
                <w:i/>
                <w:iCs/>
                <w:color w:val="FFFFFF" w:themeColor="background1"/>
                <w:sz w:val="18"/>
                <w:szCs w:val="18"/>
              </w:rPr>
              <w:t>Main</w:t>
            </w:r>
            <w:proofErr w:type="spellEnd"/>
            <w:r w:rsidRPr="00400C78">
              <w:rPr>
                <w:bCs/>
                <w:i/>
                <w:iCs/>
                <w:color w:val="FFFFFF" w:themeColor="background1"/>
                <w:sz w:val="18"/>
                <w:szCs w:val="18"/>
              </w:rPr>
              <w:t xml:space="preserve"> Part</w:t>
            </w:r>
          </w:p>
        </w:tc>
      </w:tr>
      <w:tr w:rsidR="005144AE" w:rsidRPr="00682868" w14:paraId="45AE2EA5" w14:textId="77777777" w:rsidTr="00357EDE">
        <w:trPr>
          <w:trHeight w:val="283"/>
        </w:trPr>
        <w:tc>
          <w:tcPr>
            <w:tcW w:w="2547" w:type="dxa"/>
            <w:vMerge w:val="restart"/>
            <w:tcBorders>
              <w:top w:val="nil"/>
              <w:left w:val="nil"/>
              <w:bottom w:val="nil"/>
              <w:right w:val="nil"/>
            </w:tcBorders>
            <w:vAlign w:val="center"/>
          </w:tcPr>
          <w:p w14:paraId="1A5BCFCF" w14:textId="77777777" w:rsidR="005144AE" w:rsidRPr="00B91C12" w:rsidRDefault="005144AE" w:rsidP="00400C78">
            <w:pPr>
              <w:pStyle w:val="TextoPortugus"/>
              <w:spacing w:line="240" w:lineRule="auto"/>
              <w:jc w:val="center"/>
              <w:rPr>
                <w:sz w:val="10"/>
                <w:szCs w:val="10"/>
              </w:rPr>
            </w:pPr>
          </w:p>
        </w:tc>
        <w:tc>
          <w:tcPr>
            <w:tcW w:w="2058" w:type="dxa"/>
            <w:vMerge w:val="restart"/>
            <w:tcBorders>
              <w:top w:val="nil"/>
              <w:left w:val="nil"/>
              <w:bottom w:val="nil"/>
              <w:right w:val="single" w:sz="4" w:space="0" w:color="auto"/>
            </w:tcBorders>
            <w:vAlign w:val="center"/>
          </w:tcPr>
          <w:p w14:paraId="4F3FFDA8" w14:textId="77777777" w:rsidR="005144AE" w:rsidRPr="00B91C12" w:rsidRDefault="005144AE" w:rsidP="00400C78">
            <w:pPr>
              <w:pStyle w:val="TextoPortugus"/>
              <w:spacing w:line="240" w:lineRule="auto"/>
              <w:jc w:val="center"/>
              <w:rPr>
                <w:sz w:val="10"/>
                <w:szCs w:val="10"/>
              </w:rPr>
            </w:pPr>
          </w:p>
        </w:tc>
        <w:tc>
          <w:tcPr>
            <w:tcW w:w="2302" w:type="dxa"/>
            <w:tcBorders>
              <w:top w:val="single" w:sz="4" w:space="0" w:color="auto"/>
              <w:left w:val="single" w:sz="4" w:space="0" w:color="auto"/>
              <w:bottom w:val="single" w:sz="4" w:space="0" w:color="auto"/>
              <w:right w:val="single" w:sz="4" w:space="0" w:color="auto"/>
            </w:tcBorders>
            <w:shd w:val="clear" w:color="auto" w:fill="1F497D" w:themeFill="text2"/>
            <w:vAlign w:val="center"/>
          </w:tcPr>
          <w:p w14:paraId="64F2FE7B" w14:textId="77777777" w:rsidR="005144AE" w:rsidRPr="00400C78" w:rsidRDefault="005144AE" w:rsidP="00400C78">
            <w:pPr>
              <w:pStyle w:val="TextoPortugus"/>
              <w:spacing w:line="240" w:lineRule="auto"/>
              <w:jc w:val="center"/>
              <w:rPr>
                <w:color w:val="FFFFFF" w:themeColor="background1"/>
              </w:rPr>
            </w:pPr>
            <w:r w:rsidRPr="00400C78">
              <w:rPr>
                <w:b/>
                <w:color w:val="FFFFFF" w:themeColor="background1"/>
              </w:rPr>
              <w:t>PN</w:t>
            </w:r>
          </w:p>
        </w:tc>
        <w:tc>
          <w:tcPr>
            <w:tcW w:w="2302" w:type="dxa"/>
            <w:tcBorders>
              <w:top w:val="single" w:sz="4" w:space="0" w:color="auto"/>
              <w:left w:val="single" w:sz="4" w:space="0" w:color="auto"/>
              <w:bottom w:val="single" w:sz="4" w:space="0" w:color="auto"/>
            </w:tcBorders>
            <w:shd w:val="clear" w:color="auto" w:fill="1F497D" w:themeFill="text2"/>
            <w:vAlign w:val="center"/>
          </w:tcPr>
          <w:p w14:paraId="59199677" w14:textId="77777777" w:rsidR="005144AE" w:rsidRPr="00400C78" w:rsidRDefault="005144AE" w:rsidP="00400C78">
            <w:pPr>
              <w:pStyle w:val="TextoPortugus"/>
              <w:spacing w:line="240" w:lineRule="auto"/>
              <w:jc w:val="center"/>
              <w:rPr>
                <w:color w:val="FFFFFF" w:themeColor="background1"/>
              </w:rPr>
            </w:pPr>
            <w:r w:rsidRPr="00400C78">
              <w:rPr>
                <w:b/>
                <w:color w:val="FFFFFF" w:themeColor="background1"/>
              </w:rPr>
              <w:t>SN</w:t>
            </w:r>
          </w:p>
        </w:tc>
      </w:tr>
      <w:tr w:rsidR="005144AE" w:rsidRPr="00682868" w14:paraId="6D5463B4" w14:textId="77777777" w:rsidTr="007935AE">
        <w:trPr>
          <w:trHeight w:val="283"/>
        </w:trPr>
        <w:tc>
          <w:tcPr>
            <w:tcW w:w="2547" w:type="dxa"/>
            <w:vMerge/>
            <w:tcBorders>
              <w:top w:val="nil"/>
              <w:left w:val="nil"/>
              <w:bottom w:val="nil"/>
              <w:right w:val="nil"/>
            </w:tcBorders>
            <w:vAlign w:val="center"/>
          </w:tcPr>
          <w:p w14:paraId="46403A7F" w14:textId="77777777" w:rsidR="005144AE" w:rsidRPr="004730CD" w:rsidRDefault="005144AE" w:rsidP="00400C78">
            <w:pPr>
              <w:pStyle w:val="TextoPortugus"/>
              <w:spacing w:line="240" w:lineRule="auto"/>
              <w:jc w:val="center"/>
            </w:pPr>
          </w:p>
        </w:tc>
        <w:tc>
          <w:tcPr>
            <w:tcW w:w="2058" w:type="dxa"/>
            <w:vMerge/>
            <w:tcBorders>
              <w:top w:val="nil"/>
              <w:left w:val="nil"/>
              <w:bottom w:val="nil"/>
              <w:right w:val="single" w:sz="4" w:space="0" w:color="auto"/>
            </w:tcBorders>
            <w:vAlign w:val="center"/>
          </w:tcPr>
          <w:p w14:paraId="2910E9B6" w14:textId="77777777" w:rsidR="005144AE" w:rsidRPr="004730CD" w:rsidRDefault="005144AE" w:rsidP="00400C78">
            <w:pPr>
              <w:pStyle w:val="TextoPortugus"/>
              <w:spacing w:line="240" w:lineRule="auto"/>
              <w:jc w:val="center"/>
            </w:pPr>
          </w:p>
        </w:tc>
        <w:tc>
          <w:tcPr>
            <w:tcW w:w="2302" w:type="dxa"/>
            <w:tcBorders>
              <w:top w:val="single" w:sz="4" w:space="0" w:color="auto"/>
              <w:left w:val="single" w:sz="4" w:space="0" w:color="auto"/>
              <w:right w:val="single" w:sz="4" w:space="0" w:color="auto"/>
            </w:tcBorders>
            <w:vAlign w:val="center"/>
          </w:tcPr>
          <w:p w14:paraId="08E2C137" w14:textId="77777777" w:rsidR="005144AE" w:rsidRPr="00682868" w:rsidRDefault="005144AE" w:rsidP="00400C78">
            <w:pPr>
              <w:pStyle w:val="TextoPortugus"/>
              <w:spacing w:line="240" w:lineRule="auto"/>
              <w:jc w:val="center"/>
              <w:rPr>
                <w:b/>
                <w:sz w:val="16"/>
                <w:szCs w:val="16"/>
              </w:rPr>
            </w:pPr>
          </w:p>
        </w:tc>
        <w:tc>
          <w:tcPr>
            <w:tcW w:w="2302" w:type="dxa"/>
            <w:tcBorders>
              <w:top w:val="single" w:sz="4" w:space="0" w:color="auto"/>
              <w:left w:val="single" w:sz="4" w:space="0" w:color="auto"/>
            </w:tcBorders>
            <w:vAlign w:val="center"/>
          </w:tcPr>
          <w:p w14:paraId="7E1B0323" w14:textId="77777777" w:rsidR="005144AE" w:rsidRPr="00682868" w:rsidRDefault="005144AE" w:rsidP="00400C78">
            <w:pPr>
              <w:pStyle w:val="TextoPortugus"/>
              <w:spacing w:line="240" w:lineRule="auto"/>
              <w:jc w:val="center"/>
              <w:rPr>
                <w:b/>
                <w:sz w:val="16"/>
                <w:szCs w:val="16"/>
              </w:rPr>
            </w:pPr>
          </w:p>
        </w:tc>
      </w:tr>
    </w:tbl>
    <w:p w14:paraId="5981D252" w14:textId="2BCD7ACC" w:rsidR="00466C3F" w:rsidRDefault="00466C3F" w:rsidP="00400C78">
      <w:pPr>
        <w:pStyle w:val="TextoPortugus"/>
        <w:spacing w:line="240" w:lineRule="auto"/>
        <w:jc w:val="left"/>
        <w:rPr>
          <w:b/>
          <w:color w:val="FFFFFF" w:themeColor="background1"/>
          <w:sz w:val="10"/>
          <w:szCs w:val="10"/>
        </w:rPr>
      </w:pPr>
    </w:p>
    <w:tbl>
      <w:tblPr>
        <w:tblStyle w:val="Tabelacomgrade"/>
        <w:tblW w:w="9209" w:type="dxa"/>
        <w:tblLook w:val="04A0" w:firstRow="1" w:lastRow="0" w:firstColumn="1" w:lastColumn="0" w:noHBand="0" w:noVBand="1"/>
      </w:tblPr>
      <w:tblGrid>
        <w:gridCol w:w="2302"/>
        <w:gridCol w:w="2302"/>
        <w:gridCol w:w="2302"/>
        <w:gridCol w:w="2303"/>
      </w:tblGrid>
      <w:tr w:rsidR="009A133B" w:rsidRPr="008E23DC" w14:paraId="0C4A1E05" w14:textId="08C090CE" w:rsidTr="00680383">
        <w:trPr>
          <w:trHeight w:val="283"/>
        </w:trPr>
        <w:tc>
          <w:tcPr>
            <w:tcW w:w="9209" w:type="dxa"/>
            <w:gridSpan w:val="4"/>
            <w:shd w:val="clear" w:color="auto" w:fill="1F497D" w:themeFill="text2"/>
            <w:vAlign w:val="center"/>
          </w:tcPr>
          <w:p w14:paraId="6B8F59E5" w14:textId="77777777" w:rsidR="009A133B" w:rsidRPr="00400C78" w:rsidRDefault="009A133B" w:rsidP="00400C78">
            <w:pPr>
              <w:ind w:left="-57" w:right="-57"/>
              <w:jc w:val="center"/>
              <w:rPr>
                <w:rStyle w:val="s1"/>
                <w:rFonts w:asciiTheme="minorHAnsi" w:hAnsiTheme="minorHAnsi" w:cs="Swiss721SWA"/>
                <w:b/>
                <w:bCs/>
                <w:color w:val="FFFFFF" w:themeColor="background1"/>
                <w:lang w:val="en-US"/>
              </w:rPr>
            </w:pPr>
            <w:r w:rsidRPr="00400C78">
              <w:rPr>
                <w:rStyle w:val="s1"/>
                <w:rFonts w:asciiTheme="minorHAnsi" w:hAnsiTheme="minorHAnsi" w:cs="Swiss721SWA"/>
                <w:b/>
                <w:bCs/>
                <w:color w:val="FFFFFF" w:themeColor="background1"/>
                <w:lang w:val="en-US"/>
              </w:rPr>
              <w:t xml:space="preserve">Teste </w:t>
            </w:r>
            <w:proofErr w:type="spellStart"/>
            <w:r w:rsidRPr="00400C78">
              <w:rPr>
                <w:rStyle w:val="s1"/>
                <w:rFonts w:asciiTheme="minorHAnsi" w:hAnsiTheme="minorHAnsi" w:cs="Swiss721SWA"/>
                <w:b/>
                <w:bCs/>
                <w:color w:val="FFFFFF" w:themeColor="background1"/>
                <w:lang w:val="en-US"/>
              </w:rPr>
              <w:t>Aplicável</w:t>
            </w:r>
            <w:proofErr w:type="spellEnd"/>
            <w:r w:rsidRPr="00400C78">
              <w:rPr>
                <w:rStyle w:val="s1"/>
                <w:rFonts w:asciiTheme="minorHAnsi" w:hAnsiTheme="minorHAnsi" w:cs="Swiss721SWA"/>
                <w:b/>
                <w:bCs/>
                <w:color w:val="FFFFFF" w:themeColor="background1"/>
                <w:lang w:val="en-US"/>
              </w:rPr>
              <w:t xml:space="preserve"> </w:t>
            </w:r>
            <w:proofErr w:type="spellStart"/>
            <w:r>
              <w:rPr>
                <w:rStyle w:val="s1"/>
                <w:rFonts w:asciiTheme="minorHAnsi" w:hAnsiTheme="minorHAnsi" w:cs="Swiss721SWA"/>
                <w:b/>
                <w:bCs/>
                <w:color w:val="FFFFFF" w:themeColor="background1"/>
                <w:lang w:val="en-US"/>
              </w:rPr>
              <w:t>a</w:t>
            </w:r>
            <w:r w:rsidRPr="00400C78">
              <w:rPr>
                <w:rStyle w:val="s1"/>
                <w:rFonts w:asciiTheme="minorHAnsi" w:hAnsiTheme="minorHAnsi" w:cs="Swiss721SWA"/>
                <w:b/>
                <w:bCs/>
                <w:color w:val="FFFFFF" w:themeColor="background1"/>
                <w:lang w:val="en-US"/>
              </w:rPr>
              <w:t>os</w:t>
            </w:r>
            <w:proofErr w:type="spellEnd"/>
            <w:r w:rsidRPr="00400C78">
              <w:rPr>
                <w:rStyle w:val="s1"/>
                <w:rFonts w:asciiTheme="minorHAnsi" w:hAnsiTheme="minorHAnsi" w:cs="Swiss721SWA"/>
                <w:b/>
                <w:bCs/>
                <w:color w:val="FFFFFF" w:themeColor="background1"/>
                <w:lang w:val="en-US"/>
              </w:rPr>
              <w:t xml:space="preserve"> Part Numbers </w:t>
            </w:r>
          </w:p>
          <w:p w14:paraId="5E7FD8B8" w14:textId="75789CCD" w:rsidR="009A133B" w:rsidRPr="00400C78" w:rsidRDefault="009A133B" w:rsidP="00400C78">
            <w:pPr>
              <w:ind w:left="-57" w:right="-57"/>
              <w:jc w:val="center"/>
              <w:rPr>
                <w:rStyle w:val="s1"/>
                <w:rFonts w:asciiTheme="minorHAnsi" w:hAnsiTheme="minorHAnsi" w:cs="Swiss721SWA"/>
                <w:b/>
                <w:bCs/>
                <w:color w:val="FFFFFF" w:themeColor="background1"/>
                <w:lang w:val="en-US"/>
              </w:rPr>
            </w:pPr>
            <w:r w:rsidRPr="001264FD">
              <w:rPr>
                <w:rStyle w:val="s1"/>
                <w:rFonts w:asciiTheme="minorHAnsi" w:hAnsiTheme="minorHAnsi" w:cstheme="minorHAnsi"/>
                <w:bCs/>
                <w:i/>
                <w:iCs/>
                <w:color w:val="FFFFFF" w:themeColor="background1"/>
                <w:sz w:val="18"/>
                <w:szCs w:val="18"/>
                <w:lang w:val="en-US"/>
              </w:rPr>
              <w:t>Test Applicable to Part Numbers</w:t>
            </w:r>
          </w:p>
        </w:tc>
      </w:tr>
      <w:tr w:rsidR="007935AE" w:rsidRPr="007738F6" w14:paraId="25849B96" w14:textId="69A9F949" w:rsidTr="007935AE">
        <w:trPr>
          <w:trHeight w:val="283"/>
        </w:trPr>
        <w:tc>
          <w:tcPr>
            <w:tcW w:w="2302" w:type="dxa"/>
            <w:shd w:val="clear" w:color="auto" w:fill="FFFFFF" w:themeFill="background1"/>
            <w:vAlign w:val="center"/>
          </w:tcPr>
          <w:p w14:paraId="5D819B6B" w14:textId="77777777" w:rsidR="007935AE" w:rsidRPr="007935AE" w:rsidRDefault="007935AE" w:rsidP="007935AE">
            <w:pPr>
              <w:ind w:left="-57" w:right="-57"/>
              <w:jc w:val="center"/>
              <w:rPr>
                <w:rStyle w:val="s1"/>
                <w:rFonts w:asciiTheme="minorHAnsi" w:hAnsiTheme="minorHAnsi" w:cstheme="minorHAnsi"/>
                <w:lang w:val="en-US"/>
              </w:rPr>
            </w:pPr>
            <w:r w:rsidRPr="007935AE">
              <w:rPr>
                <w:rStyle w:val="s1"/>
                <w:rFonts w:asciiTheme="minorHAnsi" w:hAnsiTheme="minorHAnsi" w:cstheme="minorHAnsi"/>
                <w:lang w:val="en-US"/>
              </w:rPr>
              <w:t>2524692-10</w:t>
            </w:r>
          </w:p>
        </w:tc>
        <w:tc>
          <w:tcPr>
            <w:tcW w:w="2302" w:type="dxa"/>
            <w:shd w:val="clear" w:color="auto" w:fill="FFFFFF" w:themeFill="background1"/>
            <w:vAlign w:val="center"/>
          </w:tcPr>
          <w:p w14:paraId="60B3CD81" w14:textId="6CDFB723" w:rsidR="007935AE" w:rsidRPr="007935AE" w:rsidRDefault="007935AE" w:rsidP="007935AE">
            <w:pPr>
              <w:ind w:left="-57" w:right="-57"/>
              <w:jc w:val="center"/>
              <w:rPr>
                <w:rStyle w:val="s1"/>
                <w:rFonts w:asciiTheme="minorHAnsi" w:hAnsiTheme="minorHAnsi" w:cstheme="minorHAnsi"/>
                <w:lang w:val="en-US"/>
              </w:rPr>
            </w:pPr>
            <w:r w:rsidRPr="007935AE">
              <w:rPr>
                <w:rStyle w:val="s1"/>
                <w:rFonts w:asciiTheme="minorHAnsi" w:hAnsiTheme="minorHAnsi" w:cstheme="minorHAnsi"/>
                <w:lang w:val="en-US"/>
              </w:rPr>
              <w:t>2524692-11</w:t>
            </w:r>
          </w:p>
        </w:tc>
        <w:tc>
          <w:tcPr>
            <w:tcW w:w="2302" w:type="dxa"/>
            <w:shd w:val="clear" w:color="auto" w:fill="FFFFFF" w:themeFill="background1"/>
            <w:vAlign w:val="center"/>
          </w:tcPr>
          <w:p w14:paraId="0ED673D5" w14:textId="542669C0" w:rsidR="007935AE" w:rsidRPr="007935AE" w:rsidRDefault="007935AE" w:rsidP="007935AE">
            <w:pPr>
              <w:ind w:left="-57" w:right="-57"/>
              <w:jc w:val="center"/>
              <w:rPr>
                <w:rStyle w:val="s1"/>
                <w:rFonts w:asciiTheme="minorHAnsi" w:hAnsiTheme="minorHAnsi" w:cstheme="minorHAnsi"/>
                <w:lang w:val="en-US"/>
              </w:rPr>
            </w:pPr>
            <w:r w:rsidRPr="007935AE">
              <w:rPr>
                <w:rStyle w:val="s1"/>
                <w:rFonts w:asciiTheme="minorHAnsi" w:hAnsiTheme="minorHAnsi" w:cstheme="minorHAnsi"/>
                <w:lang w:val="en-US"/>
              </w:rPr>
              <w:t>23057873</w:t>
            </w:r>
          </w:p>
        </w:tc>
        <w:tc>
          <w:tcPr>
            <w:tcW w:w="2303" w:type="dxa"/>
            <w:shd w:val="clear" w:color="auto" w:fill="FFFFFF" w:themeFill="background1"/>
            <w:vAlign w:val="center"/>
          </w:tcPr>
          <w:p w14:paraId="38CD5BAF" w14:textId="559D4E6C" w:rsidR="007935AE" w:rsidRPr="007935AE" w:rsidRDefault="007935AE" w:rsidP="007935AE">
            <w:pPr>
              <w:ind w:left="-57" w:right="-57"/>
              <w:jc w:val="center"/>
              <w:rPr>
                <w:rStyle w:val="s1"/>
                <w:rFonts w:asciiTheme="minorHAnsi" w:hAnsiTheme="minorHAnsi" w:cstheme="minorHAnsi"/>
                <w:lang w:val="en-US"/>
              </w:rPr>
            </w:pPr>
            <w:r w:rsidRPr="007935AE">
              <w:rPr>
                <w:rStyle w:val="s1"/>
                <w:rFonts w:asciiTheme="minorHAnsi" w:hAnsiTheme="minorHAnsi" w:cstheme="minorHAnsi"/>
                <w:lang w:val="en-US"/>
              </w:rPr>
              <w:t>23065125</w:t>
            </w:r>
          </w:p>
        </w:tc>
      </w:tr>
    </w:tbl>
    <w:p w14:paraId="78CF0E75" w14:textId="77777777" w:rsidR="00357EDE" w:rsidRPr="00595879" w:rsidRDefault="00357EDE" w:rsidP="00595879">
      <w:pPr>
        <w:spacing w:after="0" w:line="240" w:lineRule="auto"/>
        <w:rPr>
          <w:sz w:val="10"/>
          <w:szCs w:val="10"/>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5103"/>
        <w:gridCol w:w="1181"/>
        <w:gridCol w:w="1181"/>
        <w:gridCol w:w="1182"/>
      </w:tblGrid>
      <w:tr w:rsidR="003C5A1D" w:rsidRPr="00EF2C66" w14:paraId="7DC67042" w14:textId="77777777" w:rsidTr="00357EDE">
        <w:trPr>
          <w:trHeight w:val="20"/>
          <w:tblHeader/>
        </w:trPr>
        <w:tc>
          <w:tcPr>
            <w:tcW w:w="9209" w:type="dxa"/>
            <w:gridSpan w:val="5"/>
            <w:tcBorders>
              <w:top w:val="single" w:sz="4" w:space="0" w:color="auto"/>
              <w:left w:val="single" w:sz="4" w:space="0" w:color="auto"/>
              <w:bottom w:val="single" w:sz="4" w:space="0" w:color="auto"/>
              <w:right w:val="single" w:sz="4" w:space="0" w:color="auto"/>
            </w:tcBorders>
            <w:shd w:val="clear" w:color="auto" w:fill="1F497D" w:themeFill="text2"/>
            <w:hideMark/>
          </w:tcPr>
          <w:p w14:paraId="50BAC46C" w14:textId="77777777" w:rsidR="00357EDE" w:rsidRDefault="00357EDE" w:rsidP="0064692F">
            <w:pPr>
              <w:pStyle w:val="TextoPortugus"/>
              <w:spacing w:line="240" w:lineRule="auto"/>
              <w:jc w:val="center"/>
              <w:rPr>
                <w:rFonts w:cstheme="minorHAnsi"/>
                <w:b/>
                <w:color w:val="FFFFFF" w:themeColor="background1"/>
              </w:rPr>
            </w:pPr>
            <w:r w:rsidRPr="00357EDE">
              <w:rPr>
                <w:rFonts w:cstheme="minorHAnsi"/>
                <w:b/>
                <w:color w:val="FFFFFF" w:themeColor="background1"/>
              </w:rPr>
              <w:t xml:space="preserve">Teste do Governador da Turbina de Potência </w:t>
            </w:r>
          </w:p>
          <w:p w14:paraId="646E7D36" w14:textId="5C1AD722" w:rsidR="003C5A1D" w:rsidRPr="00F6112A" w:rsidRDefault="00357EDE" w:rsidP="0064692F">
            <w:pPr>
              <w:pStyle w:val="TextoPortugus"/>
              <w:spacing w:line="240" w:lineRule="auto"/>
              <w:jc w:val="center"/>
              <w:rPr>
                <w:rFonts w:cstheme="minorHAnsi"/>
                <w:bCs/>
                <w:i/>
                <w:iCs/>
                <w:color w:val="FFFFFF" w:themeColor="background1"/>
                <w:sz w:val="20"/>
                <w:szCs w:val="20"/>
                <w:lang w:val="en-US"/>
              </w:rPr>
            </w:pPr>
            <w:r w:rsidRPr="00357EDE">
              <w:rPr>
                <w:rFonts w:cstheme="minorHAnsi"/>
                <w:bCs/>
                <w:i/>
                <w:iCs/>
                <w:color w:val="FFFFFF" w:themeColor="background1"/>
                <w:sz w:val="18"/>
                <w:szCs w:val="18"/>
                <w:lang w:val="en-US"/>
              </w:rPr>
              <w:t>Power Turbine Governor Test</w:t>
            </w:r>
          </w:p>
        </w:tc>
      </w:tr>
      <w:tr w:rsidR="00E76EDE" w:rsidRPr="00287882" w14:paraId="47B131FD" w14:textId="77777777" w:rsidTr="00595879">
        <w:trPr>
          <w:trHeight w:val="20"/>
          <w:tblHeader/>
        </w:trPr>
        <w:tc>
          <w:tcPr>
            <w:tcW w:w="562" w:type="dxa"/>
            <w:tcBorders>
              <w:top w:val="single" w:sz="4" w:space="0" w:color="auto"/>
              <w:left w:val="single" w:sz="4" w:space="0" w:color="auto"/>
              <w:bottom w:val="nil"/>
              <w:right w:val="single" w:sz="4" w:space="0" w:color="auto"/>
            </w:tcBorders>
            <w:shd w:val="clear" w:color="auto" w:fill="1F497D"/>
            <w:vAlign w:val="center"/>
          </w:tcPr>
          <w:p w14:paraId="40CD868B" w14:textId="75C3C77C" w:rsidR="00E76EDE" w:rsidRPr="00287882" w:rsidRDefault="00DD1780" w:rsidP="00400C78">
            <w:pPr>
              <w:pStyle w:val="TextoPortugus"/>
              <w:spacing w:line="240" w:lineRule="auto"/>
              <w:ind w:left="-113" w:right="-113"/>
              <w:jc w:val="center"/>
              <w:rPr>
                <w:b/>
                <w:color w:val="FFFFFF"/>
                <w:sz w:val="20"/>
                <w:szCs w:val="20"/>
              </w:rPr>
            </w:pPr>
            <w:r w:rsidRPr="00400C78">
              <w:rPr>
                <w:b/>
                <w:color w:val="FFFFFF"/>
              </w:rPr>
              <w:t>Item</w:t>
            </w:r>
          </w:p>
        </w:tc>
        <w:tc>
          <w:tcPr>
            <w:tcW w:w="5103" w:type="dxa"/>
            <w:tcBorders>
              <w:top w:val="single" w:sz="4" w:space="0" w:color="auto"/>
              <w:left w:val="single" w:sz="4" w:space="0" w:color="auto"/>
              <w:bottom w:val="nil"/>
              <w:right w:val="single" w:sz="4" w:space="0" w:color="auto"/>
            </w:tcBorders>
            <w:shd w:val="clear" w:color="auto" w:fill="1F497D"/>
            <w:vAlign w:val="center"/>
          </w:tcPr>
          <w:p w14:paraId="27AF51FF" w14:textId="775A3C0B" w:rsidR="00E76EDE" w:rsidRPr="00287882" w:rsidRDefault="00DD1780" w:rsidP="00400C78">
            <w:pPr>
              <w:pStyle w:val="TextoPortugus"/>
              <w:spacing w:line="240" w:lineRule="auto"/>
              <w:ind w:left="-57" w:right="-57"/>
              <w:jc w:val="center"/>
              <w:rPr>
                <w:rFonts w:cs="Calibri"/>
                <w:b/>
                <w:bCs/>
                <w:color w:val="FFFFFF"/>
                <w:sz w:val="20"/>
                <w:szCs w:val="20"/>
                <w:lang w:val="en-US"/>
              </w:rPr>
            </w:pPr>
            <w:proofErr w:type="spellStart"/>
            <w:r w:rsidRPr="00400C78">
              <w:rPr>
                <w:rFonts w:cs="Calibri"/>
                <w:b/>
                <w:bCs/>
                <w:color w:val="FFFFFF"/>
                <w:lang w:val="en-US"/>
              </w:rPr>
              <w:t>Procedimentos</w:t>
            </w:r>
            <w:proofErr w:type="spellEnd"/>
            <w:r w:rsidRPr="00400C78">
              <w:rPr>
                <w:rFonts w:cs="Calibri"/>
                <w:b/>
                <w:bCs/>
                <w:color w:val="FFFFFF"/>
                <w:lang w:val="en-US"/>
              </w:rPr>
              <w:t xml:space="preserve"> | </w:t>
            </w:r>
            <w:proofErr w:type="spellStart"/>
            <w:r w:rsidRPr="00400C78">
              <w:rPr>
                <w:rFonts w:cs="Calibri"/>
                <w:b/>
                <w:bCs/>
                <w:color w:val="FFFFFF"/>
                <w:lang w:val="en-US"/>
              </w:rPr>
              <w:t>Tolerâncias</w:t>
            </w:r>
            <w:proofErr w:type="spellEnd"/>
          </w:p>
        </w:tc>
        <w:tc>
          <w:tcPr>
            <w:tcW w:w="1181" w:type="dxa"/>
            <w:tcBorders>
              <w:top w:val="single" w:sz="4" w:space="0" w:color="auto"/>
              <w:left w:val="single" w:sz="4" w:space="0" w:color="auto"/>
              <w:bottom w:val="nil"/>
              <w:right w:val="single" w:sz="4" w:space="0" w:color="auto"/>
            </w:tcBorders>
            <w:shd w:val="clear" w:color="auto" w:fill="1F497D"/>
          </w:tcPr>
          <w:p w14:paraId="0BE972C4" w14:textId="33DC841A" w:rsidR="00E76EDE" w:rsidRPr="00287882" w:rsidRDefault="00DD1780" w:rsidP="00400C78">
            <w:pPr>
              <w:spacing w:after="0" w:line="240" w:lineRule="auto"/>
              <w:ind w:left="-57" w:right="-57"/>
              <w:jc w:val="center"/>
              <w:rPr>
                <w:rFonts w:cs="Calibri"/>
                <w:b/>
                <w:color w:val="FFFFFF"/>
                <w:sz w:val="20"/>
                <w:szCs w:val="20"/>
                <w:lang w:val="en-US"/>
              </w:rPr>
            </w:pPr>
            <w:proofErr w:type="spellStart"/>
            <w:r w:rsidRPr="00400C78">
              <w:rPr>
                <w:rFonts w:cs="Calibri"/>
                <w:b/>
                <w:color w:val="FFFFFF"/>
                <w:lang w:val="en-US"/>
              </w:rPr>
              <w:t>Resultado</w:t>
            </w:r>
            <w:proofErr w:type="spellEnd"/>
          </w:p>
        </w:tc>
        <w:tc>
          <w:tcPr>
            <w:tcW w:w="1181" w:type="dxa"/>
            <w:tcBorders>
              <w:top w:val="single" w:sz="4" w:space="0" w:color="auto"/>
              <w:left w:val="single" w:sz="4" w:space="0" w:color="auto"/>
              <w:bottom w:val="nil"/>
              <w:right w:val="single" w:sz="4" w:space="0" w:color="auto"/>
            </w:tcBorders>
            <w:shd w:val="clear" w:color="auto" w:fill="1F497D"/>
            <w:vAlign w:val="center"/>
          </w:tcPr>
          <w:p w14:paraId="15E4757D" w14:textId="6B0E0C7F" w:rsidR="00E76EDE" w:rsidRPr="00287882" w:rsidRDefault="00DD1780" w:rsidP="00400C78">
            <w:pPr>
              <w:pStyle w:val="TextoPortugus"/>
              <w:spacing w:line="240" w:lineRule="auto"/>
              <w:ind w:left="-57" w:right="-57"/>
              <w:jc w:val="center"/>
              <w:rPr>
                <w:b/>
                <w:color w:val="FFFFFF"/>
                <w:sz w:val="20"/>
                <w:szCs w:val="20"/>
              </w:rPr>
            </w:pPr>
            <w:r w:rsidRPr="00400C78">
              <w:rPr>
                <w:b/>
                <w:color w:val="FFFFFF"/>
              </w:rPr>
              <w:t>Data</w:t>
            </w:r>
          </w:p>
        </w:tc>
        <w:tc>
          <w:tcPr>
            <w:tcW w:w="1182" w:type="dxa"/>
            <w:tcBorders>
              <w:top w:val="single" w:sz="4" w:space="0" w:color="auto"/>
              <w:left w:val="single" w:sz="4" w:space="0" w:color="auto"/>
              <w:bottom w:val="nil"/>
              <w:right w:val="single" w:sz="4" w:space="0" w:color="auto"/>
            </w:tcBorders>
            <w:shd w:val="clear" w:color="auto" w:fill="1F497D"/>
            <w:vAlign w:val="center"/>
          </w:tcPr>
          <w:p w14:paraId="787BFD4C" w14:textId="13DF3CAC" w:rsidR="00E76EDE" w:rsidRPr="00287882" w:rsidRDefault="00DD1780" w:rsidP="00400C78">
            <w:pPr>
              <w:pStyle w:val="TextoPortugus"/>
              <w:spacing w:line="240" w:lineRule="auto"/>
              <w:ind w:left="-57" w:right="-57"/>
              <w:jc w:val="center"/>
              <w:rPr>
                <w:b/>
                <w:color w:val="FFFFFF"/>
                <w:sz w:val="20"/>
                <w:szCs w:val="20"/>
              </w:rPr>
            </w:pPr>
            <w:r w:rsidRPr="00400C78">
              <w:rPr>
                <w:b/>
                <w:color w:val="FFFFFF"/>
              </w:rPr>
              <w:t>Executante</w:t>
            </w:r>
          </w:p>
        </w:tc>
      </w:tr>
      <w:tr w:rsidR="00E76EDE" w:rsidRPr="00856AD5" w14:paraId="0BFE142C" w14:textId="77777777" w:rsidTr="00595879">
        <w:trPr>
          <w:trHeight w:val="20"/>
          <w:tblHeader/>
        </w:trPr>
        <w:tc>
          <w:tcPr>
            <w:tcW w:w="562" w:type="dxa"/>
            <w:tcBorders>
              <w:top w:val="nil"/>
              <w:left w:val="single" w:sz="4" w:space="0" w:color="auto"/>
              <w:bottom w:val="single" w:sz="4" w:space="0" w:color="auto"/>
              <w:right w:val="single" w:sz="4" w:space="0" w:color="auto"/>
            </w:tcBorders>
            <w:shd w:val="clear" w:color="auto" w:fill="1F497D"/>
            <w:vAlign w:val="center"/>
          </w:tcPr>
          <w:p w14:paraId="73D7879B" w14:textId="77777777" w:rsidR="00E76EDE" w:rsidRPr="00287882" w:rsidRDefault="00E76EDE" w:rsidP="00400C78">
            <w:pPr>
              <w:pStyle w:val="TextoPortugus"/>
              <w:spacing w:line="240" w:lineRule="auto"/>
              <w:ind w:left="-113" w:right="-113"/>
              <w:jc w:val="center"/>
              <w:rPr>
                <w:rFonts w:cs="Calibri"/>
                <w:b/>
                <w:i/>
                <w:color w:val="FFFFFF"/>
                <w:sz w:val="14"/>
                <w:szCs w:val="14"/>
              </w:rPr>
            </w:pPr>
            <w:r w:rsidRPr="00400C78">
              <w:rPr>
                <w:rFonts w:cs="Calibri"/>
                <w:bCs/>
                <w:i/>
                <w:color w:val="FFFFFF"/>
                <w:sz w:val="18"/>
                <w:szCs w:val="18"/>
              </w:rPr>
              <w:t>Item</w:t>
            </w:r>
          </w:p>
        </w:tc>
        <w:tc>
          <w:tcPr>
            <w:tcW w:w="5103" w:type="dxa"/>
            <w:tcBorders>
              <w:top w:val="nil"/>
              <w:left w:val="single" w:sz="4" w:space="0" w:color="auto"/>
              <w:bottom w:val="single" w:sz="4" w:space="0" w:color="auto"/>
              <w:right w:val="single" w:sz="4" w:space="0" w:color="auto"/>
            </w:tcBorders>
            <w:shd w:val="clear" w:color="auto" w:fill="1F497D"/>
            <w:vAlign w:val="center"/>
          </w:tcPr>
          <w:p w14:paraId="2E7A3733" w14:textId="036779BD" w:rsidR="00E76EDE" w:rsidRPr="00287882" w:rsidRDefault="00E76EDE" w:rsidP="00400C78">
            <w:pPr>
              <w:pStyle w:val="TextoPortugus"/>
              <w:spacing w:line="240" w:lineRule="auto"/>
              <w:ind w:left="-57" w:right="-57"/>
              <w:jc w:val="center"/>
              <w:rPr>
                <w:rFonts w:cs="Calibri"/>
                <w:bCs/>
                <w:i/>
                <w:color w:val="FFFFFF"/>
                <w:sz w:val="14"/>
                <w:szCs w:val="14"/>
              </w:rPr>
            </w:pPr>
            <w:r w:rsidRPr="00400C78">
              <w:rPr>
                <w:rFonts w:cs="Calibri"/>
                <w:bCs/>
                <w:i/>
                <w:color w:val="FFFFFF"/>
                <w:sz w:val="18"/>
                <w:szCs w:val="18"/>
                <w:lang w:val="en-US"/>
              </w:rPr>
              <w:t>Procedures</w:t>
            </w:r>
            <w:r w:rsidR="00B91C12" w:rsidRPr="00400C78">
              <w:rPr>
                <w:rFonts w:cs="Calibri"/>
                <w:bCs/>
                <w:i/>
                <w:color w:val="FFFFFF"/>
                <w:sz w:val="18"/>
                <w:szCs w:val="18"/>
                <w:lang w:val="en-US"/>
              </w:rPr>
              <w:t xml:space="preserve"> </w:t>
            </w:r>
            <w:r w:rsidR="00DD1780" w:rsidRPr="00400C78">
              <w:rPr>
                <w:rFonts w:cs="Calibri"/>
                <w:bCs/>
                <w:iCs/>
                <w:color w:val="FFFFFF"/>
                <w:sz w:val="18"/>
                <w:szCs w:val="18"/>
                <w:lang w:val="en-US"/>
              </w:rPr>
              <w:t>|</w:t>
            </w:r>
            <w:r w:rsidR="00DD1780" w:rsidRPr="00400C78">
              <w:rPr>
                <w:rFonts w:cs="Calibri"/>
                <w:bCs/>
                <w:i/>
                <w:color w:val="FFFFFF"/>
                <w:sz w:val="18"/>
                <w:szCs w:val="18"/>
                <w:lang w:val="en-US"/>
              </w:rPr>
              <w:t xml:space="preserve"> </w:t>
            </w:r>
            <w:r w:rsidRPr="00400C78">
              <w:rPr>
                <w:rFonts w:cs="Calibri"/>
                <w:bCs/>
                <w:i/>
                <w:color w:val="FFFFFF"/>
                <w:sz w:val="18"/>
                <w:szCs w:val="18"/>
                <w:lang w:val="en-US"/>
              </w:rPr>
              <w:t xml:space="preserve">Serviceable </w:t>
            </w:r>
            <w:r w:rsidR="00DD1780" w:rsidRPr="00400C78">
              <w:rPr>
                <w:rFonts w:cs="Calibri"/>
                <w:bCs/>
                <w:i/>
                <w:color w:val="FFFFFF"/>
                <w:sz w:val="18"/>
                <w:szCs w:val="18"/>
                <w:lang w:val="en-US"/>
              </w:rPr>
              <w:t>Limits</w:t>
            </w:r>
          </w:p>
        </w:tc>
        <w:tc>
          <w:tcPr>
            <w:tcW w:w="1181" w:type="dxa"/>
            <w:tcBorders>
              <w:top w:val="nil"/>
              <w:left w:val="single" w:sz="4" w:space="0" w:color="auto"/>
              <w:bottom w:val="single" w:sz="4" w:space="0" w:color="auto"/>
              <w:right w:val="single" w:sz="4" w:space="0" w:color="auto"/>
            </w:tcBorders>
            <w:shd w:val="clear" w:color="auto" w:fill="1F497D"/>
          </w:tcPr>
          <w:p w14:paraId="21A47CF7" w14:textId="77777777" w:rsidR="00E76EDE" w:rsidRPr="00287882" w:rsidRDefault="00E76EDE" w:rsidP="00400C78">
            <w:pPr>
              <w:spacing w:after="0" w:line="240" w:lineRule="auto"/>
              <w:ind w:left="-57" w:right="-57"/>
              <w:jc w:val="center"/>
              <w:rPr>
                <w:rFonts w:cs="Calibri"/>
                <w:i/>
                <w:color w:val="FFFFFF"/>
                <w:sz w:val="14"/>
                <w:szCs w:val="14"/>
                <w:lang w:val="en-US"/>
              </w:rPr>
            </w:pPr>
            <w:r w:rsidRPr="00400C78">
              <w:rPr>
                <w:rFonts w:cs="Calibri"/>
                <w:i/>
                <w:color w:val="FFFFFF"/>
                <w:sz w:val="18"/>
                <w:szCs w:val="18"/>
                <w:lang w:val="en-US"/>
              </w:rPr>
              <w:t>Result</w:t>
            </w:r>
          </w:p>
        </w:tc>
        <w:tc>
          <w:tcPr>
            <w:tcW w:w="1181" w:type="dxa"/>
            <w:tcBorders>
              <w:top w:val="nil"/>
              <w:left w:val="single" w:sz="4" w:space="0" w:color="auto"/>
              <w:bottom w:val="single" w:sz="4" w:space="0" w:color="auto"/>
              <w:right w:val="single" w:sz="4" w:space="0" w:color="auto"/>
            </w:tcBorders>
            <w:shd w:val="clear" w:color="auto" w:fill="1F497D"/>
            <w:vAlign w:val="center"/>
          </w:tcPr>
          <w:p w14:paraId="3E5AD69D" w14:textId="77777777" w:rsidR="00E76EDE" w:rsidRPr="00287882" w:rsidRDefault="00E76EDE" w:rsidP="00400C78">
            <w:pPr>
              <w:pStyle w:val="TextoPortugus"/>
              <w:spacing w:line="240" w:lineRule="auto"/>
              <w:ind w:left="-57" w:right="-57"/>
              <w:jc w:val="center"/>
              <w:rPr>
                <w:rFonts w:cs="Calibri"/>
                <w:i/>
                <w:color w:val="FFFFFF"/>
                <w:sz w:val="14"/>
                <w:szCs w:val="14"/>
              </w:rPr>
            </w:pPr>
            <w:r w:rsidRPr="00400C78">
              <w:rPr>
                <w:rFonts w:cs="Calibri"/>
                <w:i/>
                <w:color w:val="FFFFFF"/>
                <w:sz w:val="18"/>
                <w:szCs w:val="18"/>
              </w:rPr>
              <w:t>Date</w:t>
            </w:r>
          </w:p>
        </w:tc>
        <w:tc>
          <w:tcPr>
            <w:tcW w:w="1182" w:type="dxa"/>
            <w:tcBorders>
              <w:top w:val="nil"/>
              <w:left w:val="single" w:sz="4" w:space="0" w:color="auto"/>
              <w:bottom w:val="single" w:sz="4" w:space="0" w:color="auto"/>
              <w:right w:val="single" w:sz="4" w:space="0" w:color="auto"/>
            </w:tcBorders>
            <w:shd w:val="clear" w:color="auto" w:fill="1F497D"/>
            <w:vAlign w:val="center"/>
          </w:tcPr>
          <w:p w14:paraId="3DE8186E" w14:textId="69E2E331" w:rsidR="00E76EDE" w:rsidRPr="00287882" w:rsidRDefault="00E76EDE" w:rsidP="00400C78">
            <w:pPr>
              <w:pStyle w:val="TextoPortugus"/>
              <w:spacing w:line="240" w:lineRule="auto"/>
              <w:ind w:left="-57" w:right="-57"/>
              <w:jc w:val="center"/>
              <w:rPr>
                <w:rFonts w:cs="Calibri"/>
                <w:i/>
                <w:color w:val="FFFFFF"/>
                <w:sz w:val="14"/>
                <w:szCs w:val="14"/>
              </w:rPr>
            </w:pPr>
            <w:r w:rsidRPr="00400C78">
              <w:rPr>
                <w:rFonts w:cs="Calibri"/>
                <w:i/>
                <w:color w:val="FFFFFF"/>
                <w:sz w:val="18"/>
                <w:szCs w:val="18"/>
                <w:lang w:val="en-US"/>
              </w:rPr>
              <w:t xml:space="preserve">Performed </w:t>
            </w:r>
            <w:r w:rsidR="00DD1780" w:rsidRPr="00400C78">
              <w:rPr>
                <w:rFonts w:cs="Calibri"/>
                <w:i/>
                <w:color w:val="FFFFFF"/>
                <w:sz w:val="18"/>
                <w:szCs w:val="18"/>
                <w:lang w:val="en-US"/>
              </w:rPr>
              <w:t>By</w:t>
            </w:r>
          </w:p>
        </w:tc>
      </w:tr>
      <w:tr w:rsidR="00CC29C1" w:rsidRPr="00C473CB" w14:paraId="2727B3B4" w14:textId="77777777" w:rsidTr="00595879">
        <w:trPr>
          <w:trHeight w:val="850"/>
        </w:trPr>
        <w:tc>
          <w:tcPr>
            <w:tcW w:w="562" w:type="dxa"/>
            <w:vMerge w:val="restart"/>
            <w:tcBorders>
              <w:top w:val="single" w:sz="4" w:space="0" w:color="auto"/>
            </w:tcBorders>
            <w:vAlign w:val="center"/>
          </w:tcPr>
          <w:p w14:paraId="23D16ABA" w14:textId="53AE8611" w:rsidR="00CC29C1" w:rsidRPr="00CC1858" w:rsidRDefault="00CC29C1" w:rsidP="00400C78">
            <w:pPr>
              <w:pStyle w:val="TextoPortugus"/>
              <w:spacing w:line="240" w:lineRule="auto"/>
              <w:ind w:left="-113" w:right="-113"/>
              <w:jc w:val="center"/>
              <w:rPr>
                <w:rStyle w:val="s1"/>
                <w:rFonts w:ascii="Calibri" w:hAnsi="Calibri" w:cs="Calibri"/>
                <w:b/>
                <w:bCs/>
                <w:sz w:val="20"/>
                <w:szCs w:val="20"/>
                <w:lang w:val="en-US"/>
              </w:rPr>
            </w:pPr>
            <w:r w:rsidRPr="00CC1858">
              <w:rPr>
                <w:rStyle w:val="s1"/>
                <w:rFonts w:ascii="Calibri" w:hAnsi="Calibri" w:cs="Calibri"/>
                <w:b/>
                <w:bCs/>
                <w:sz w:val="20"/>
                <w:szCs w:val="20"/>
                <w:lang w:val="en-US"/>
              </w:rPr>
              <w:t>A</w:t>
            </w:r>
          </w:p>
        </w:tc>
        <w:tc>
          <w:tcPr>
            <w:tcW w:w="5103" w:type="dxa"/>
            <w:tcBorders>
              <w:top w:val="single" w:sz="4" w:space="0" w:color="auto"/>
            </w:tcBorders>
            <w:vAlign w:val="center"/>
          </w:tcPr>
          <w:p w14:paraId="67CDB338" w14:textId="725420E8" w:rsidR="00CC29C1" w:rsidRPr="002C1DD3" w:rsidRDefault="00CC29C1" w:rsidP="00CC29C1">
            <w:pPr>
              <w:pStyle w:val="TextoPortugus"/>
              <w:spacing w:line="240" w:lineRule="auto"/>
              <w:ind w:left="-57" w:right="-57"/>
              <w:jc w:val="center"/>
              <w:rPr>
                <w:rFonts w:cs="Swiss721SWA"/>
                <w:b/>
                <w:bCs/>
                <w:sz w:val="20"/>
                <w:szCs w:val="20"/>
              </w:rPr>
            </w:pPr>
            <w:r w:rsidRPr="002C1DD3">
              <w:rPr>
                <w:rFonts w:cs="Swiss721SWA"/>
                <w:b/>
                <w:bCs/>
                <w:sz w:val="20"/>
                <w:szCs w:val="20"/>
              </w:rPr>
              <w:t>Calibração do Simulador de Sangria</w:t>
            </w:r>
          </w:p>
          <w:p w14:paraId="207F5A85" w14:textId="27AE56E3" w:rsidR="00CC29C1" w:rsidRPr="00CC29C1" w:rsidRDefault="00CC29C1" w:rsidP="00CC29C1">
            <w:pPr>
              <w:pStyle w:val="TextoPortugus"/>
              <w:spacing w:after="120" w:line="240" w:lineRule="auto"/>
              <w:ind w:left="-57" w:right="-57"/>
              <w:jc w:val="center"/>
              <w:rPr>
                <w:rFonts w:cs="Swiss721SWA"/>
                <w:b/>
                <w:bCs/>
                <w:i/>
                <w:iCs/>
                <w:color w:val="808080" w:themeColor="background1" w:themeShade="80"/>
                <w:sz w:val="16"/>
                <w:szCs w:val="16"/>
              </w:rPr>
            </w:pPr>
            <w:proofErr w:type="spellStart"/>
            <w:r w:rsidRPr="00CC29C1">
              <w:rPr>
                <w:rFonts w:cs="Swiss721SWA"/>
                <w:b/>
                <w:bCs/>
                <w:i/>
                <w:iCs/>
                <w:color w:val="808080" w:themeColor="background1" w:themeShade="80"/>
                <w:sz w:val="16"/>
                <w:szCs w:val="16"/>
              </w:rPr>
              <w:t>Bleed</w:t>
            </w:r>
            <w:proofErr w:type="spellEnd"/>
            <w:r w:rsidRPr="00CC29C1">
              <w:rPr>
                <w:rFonts w:cs="Swiss721SWA"/>
                <w:b/>
                <w:bCs/>
                <w:i/>
                <w:iCs/>
                <w:color w:val="808080" w:themeColor="background1" w:themeShade="80"/>
                <w:sz w:val="16"/>
                <w:szCs w:val="16"/>
              </w:rPr>
              <w:t xml:space="preserve"> Block Simulator </w:t>
            </w:r>
            <w:proofErr w:type="spellStart"/>
            <w:r w:rsidRPr="00CC29C1">
              <w:rPr>
                <w:rFonts w:cs="Swiss721SWA"/>
                <w:b/>
                <w:bCs/>
                <w:i/>
                <w:iCs/>
                <w:color w:val="808080" w:themeColor="background1" w:themeShade="80"/>
                <w:sz w:val="16"/>
                <w:szCs w:val="16"/>
              </w:rPr>
              <w:t>Calibration</w:t>
            </w:r>
            <w:proofErr w:type="spellEnd"/>
          </w:p>
          <w:p w14:paraId="4CCE27D4" w14:textId="0C0CF2DD" w:rsidR="00CC29C1" w:rsidRPr="005D5FD8" w:rsidRDefault="00CC29C1" w:rsidP="00400C78">
            <w:pPr>
              <w:pStyle w:val="TextoPortugus"/>
              <w:spacing w:line="240" w:lineRule="auto"/>
              <w:ind w:left="-57" w:right="-57"/>
              <w:rPr>
                <w:rFonts w:cs="Swiss721SWA"/>
                <w:sz w:val="20"/>
                <w:szCs w:val="20"/>
                <w:lang w:val="en-US"/>
              </w:rPr>
            </w:pPr>
            <w:r w:rsidRPr="00504332">
              <w:rPr>
                <w:rFonts w:cs="Swiss721SWA"/>
                <w:sz w:val="20"/>
                <w:szCs w:val="20"/>
              </w:rPr>
              <w:t xml:space="preserve">Calibre o simulador de sangria. </w:t>
            </w:r>
            <w:proofErr w:type="spellStart"/>
            <w:r>
              <w:rPr>
                <w:rFonts w:cs="Swiss721SWA"/>
                <w:sz w:val="20"/>
                <w:szCs w:val="20"/>
                <w:lang w:val="en-US"/>
              </w:rPr>
              <w:t>Refira</w:t>
            </w:r>
            <w:proofErr w:type="spellEnd"/>
            <w:r>
              <w:rPr>
                <w:rFonts w:cs="Swiss721SWA"/>
                <w:sz w:val="20"/>
                <w:szCs w:val="20"/>
                <w:lang w:val="en-US"/>
              </w:rPr>
              <w:t>-</w:t>
            </w:r>
            <w:proofErr w:type="spellStart"/>
            <w:r>
              <w:rPr>
                <w:rFonts w:cs="Swiss721SWA"/>
                <w:sz w:val="20"/>
                <w:szCs w:val="20"/>
                <w:lang w:val="en-US"/>
              </w:rPr>
              <w:t>se a</w:t>
            </w:r>
            <w:proofErr w:type="spellEnd"/>
            <w:r>
              <w:rPr>
                <w:rFonts w:cs="Swiss721SWA"/>
                <w:sz w:val="20"/>
                <w:szCs w:val="20"/>
                <w:lang w:val="en-US"/>
              </w:rPr>
              <w:t xml:space="preserve"> 3.B.</w:t>
            </w:r>
          </w:p>
          <w:p w14:paraId="33F82216" w14:textId="27DF8C53" w:rsidR="00CC29C1" w:rsidRPr="00E772C4" w:rsidRDefault="00CC29C1" w:rsidP="00400C78">
            <w:pPr>
              <w:pStyle w:val="TextoPortugus"/>
              <w:spacing w:line="240" w:lineRule="auto"/>
              <w:ind w:left="-57" w:right="-57"/>
              <w:rPr>
                <w:rFonts w:cs="Swiss721SWA"/>
                <w:i/>
                <w:iCs/>
                <w:sz w:val="16"/>
                <w:szCs w:val="16"/>
                <w:lang w:val="en-US"/>
              </w:rPr>
            </w:pPr>
            <w:r w:rsidRPr="002C1DD3">
              <w:rPr>
                <w:rFonts w:cs="Swiss721SWA"/>
                <w:i/>
                <w:iCs/>
                <w:color w:val="808080" w:themeColor="background1" w:themeShade="80"/>
                <w:sz w:val="16"/>
                <w:szCs w:val="16"/>
                <w:lang w:val="en-US"/>
              </w:rPr>
              <w:t>Calibrate the bleed block simulator. Refer to 3.B.</w:t>
            </w:r>
          </w:p>
        </w:tc>
        <w:tc>
          <w:tcPr>
            <w:tcW w:w="1181" w:type="dxa"/>
            <w:tcBorders>
              <w:top w:val="single" w:sz="4" w:space="0" w:color="auto"/>
            </w:tcBorders>
            <w:vAlign w:val="center"/>
          </w:tcPr>
          <w:p w14:paraId="51406887" w14:textId="77777777" w:rsidR="00CC29C1" w:rsidRPr="003C5A1D" w:rsidRDefault="00CC29C1" w:rsidP="00400C78">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tcBorders>
            <w:vAlign w:val="center"/>
          </w:tcPr>
          <w:p w14:paraId="2EF6E846" w14:textId="77777777" w:rsidR="00CC29C1" w:rsidRPr="003C5A1D" w:rsidRDefault="00CC29C1" w:rsidP="00400C78">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tcBorders>
            <w:vAlign w:val="center"/>
          </w:tcPr>
          <w:p w14:paraId="5139881D" w14:textId="77777777" w:rsidR="00CC29C1" w:rsidRPr="003C5A1D" w:rsidRDefault="00CC29C1" w:rsidP="00400C78">
            <w:pPr>
              <w:pStyle w:val="TextoPortugus"/>
              <w:spacing w:line="240" w:lineRule="auto"/>
              <w:ind w:left="-57" w:right="-57"/>
              <w:jc w:val="center"/>
              <w:rPr>
                <w:rFonts w:ascii="Calibri" w:hAnsi="Calibri" w:cs="Calibri"/>
                <w:sz w:val="20"/>
                <w:szCs w:val="20"/>
                <w:lang w:val="en-US"/>
              </w:rPr>
            </w:pPr>
          </w:p>
        </w:tc>
      </w:tr>
      <w:tr w:rsidR="00CC29C1" w:rsidRPr="007935AE" w14:paraId="63BDFCB0" w14:textId="77777777" w:rsidTr="00B51911">
        <w:trPr>
          <w:trHeight w:val="850"/>
        </w:trPr>
        <w:tc>
          <w:tcPr>
            <w:tcW w:w="562" w:type="dxa"/>
            <w:vMerge/>
            <w:vAlign w:val="center"/>
          </w:tcPr>
          <w:p w14:paraId="2D589827" w14:textId="17685E39" w:rsidR="00CC29C1" w:rsidRPr="00CC1858" w:rsidRDefault="00CC29C1" w:rsidP="00400C78">
            <w:pPr>
              <w:pStyle w:val="TextoPortugus"/>
              <w:spacing w:line="240" w:lineRule="auto"/>
              <w:ind w:left="-113" w:right="-113"/>
              <w:jc w:val="center"/>
              <w:rPr>
                <w:rStyle w:val="s1"/>
                <w:rFonts w:ascii="Calibri" w:hAnsi="Calibri" w:cs="Calibri"/>
                <w:b/>
                <w:bCs/>
                <w:sz w:val="20"/>
                <w:szCs w:val="20"/>
                <w:lang w:val="en-US"/>
              </w:rPr>
            </w:pPr>
          </w:p>
        </w:tc>
        <w:tc>
          <w:tcPr>
            <w:tcW w:w="5103" w:type="dxa"/>
            <w:tcBorders>
              <w:top w:val="single" w:sz="4" w:space="0" w:color="auto"/>
            </w:tcBorders>
            <w:vAlign w:val="center"/>
          </w:tcPr>
          <w:p w14:paraId="1B883557" w14:textId="13435067" w:rsidR="00CC29C1" w:rsidRPr="001E298D" w:rsidRDefault="00CC29C1" w:rsidP="00551EB7">
            <w:pPr>
              <w:pStyle w:val="TextoPortugus"/>
              <w:spacing w:line="240" w:lineRule="auto"/>
              <w:ind w:left="-57" w:right="-57"/>
              <w:rPr>
                <w:rStyle w:val="s1"/>
                <w:rFonts w:asciiTheme="minorHAnsi" w:hAnsiTheme="minorHAnsi" w:cs="Calibri"/>
                <w:sz w:val="20"/>
                <w:szCs w:val="20"/>
                <w:lang w:val="en-US"/>
              </w:rPr>
            </w:pPr>
            <w:r w:rsidRPr="00504332">
              <w:rPr>
                <w:rStyle w:val="s1"/>
                <w:rFonts w:asciiTheme="minorHAnsi" w:hAnsiTheme="minorHAnsi" w:cs="Calibri"/>
                <w:sz w:val="20"/>
                <w:szCs w:val="20"/>
              </w:rPr>
              <w:t xml:space="preserve">Aplique o fluido de teste na entrada do acessório. </w:t>
            </w:r>
            <w:proofErr w:type="spellStart"/>
            <w:r w:rsidRPr="001E298D">
              <w:rPr>
                <w:rStyle w:val="s1"/>
                <w:rFonts w:asciiTheme="minorHAnsi" w:hAnsiTheme="minorHAnsi" w:cs="Calibri"/>
                <w:sz w:val="20"/>
                <w:szCs w:val="20"/>
                <w:lang w:val="en-US"/>
              </w:rPr>
              <w:t>Refira</w:t>
            </w:r>
            <w:proofErr w:type="spellEnd"/>
            <w:r w:rsidRPr="001E298D">
              <w:rPr>
                <w:rStyle w:val="s1"/>
                <w:rFonts w:asciiTheme="minorHAnsi" w:hAnsiTheme="minorHAnsi" w:cs="Calibri"/>
                <w:sz w:val="20"/>
                <w:szCs w:val="20"/>
                <w:lang w:val="en-US"/>
              </w:rPr>
              <w:t>-</w:t>
            </w:r>
            <w:proofErr w:type="spellStart"/>
            <w:r w:rsidRPr="001E298D">
              <w:rPr>
                <w:rStyle w:val="s1"/>
                <w:rFonts w:asciiTheme="minorHAnsi" w:hAnsiTheme="minorHAnsi" w:cs="Calibri"/>
                <w:sz w:val="20"/>
                <w:szCs w:val="20"/>
                <w:lang w:val="en-US"/>
              </w:rPr>
              <w:t>se a</w:t>
            </w:r>
            <w:proofErr w:type="spellEnd"/>
            <w:r w:rsidRPr="001E298D">
              <w:rPr>
                <w:rStyle w:val="s1"/>
                <w:rFonts w:asciiTheme="minorHAnsi" w:hAnsiTheme="minorHAnsi" w:cs="Calibri"/>
                <w:sz w:val="20"/>
                <w:szCs w:val="20"/>
                <w:lang w:val="en-US"/>
              </w:rPr>
              <w:t xml:space="preserve"> 3.B(1).</w:t>
            </w:r>
          </w:p>
          <w:p w14:paraId="213949D7" w14:textId="6E03671D" w:rsidR="00CC29C1" w:rsidRPr="00E772C4" w:rsidRDefault="00CC29C1" w:rsidP="00551EB7">
            <w:pPr>
              <w:pStyle w:val="TextoPortugus"/>
              <w:spacing w:line="240" w:lineRule="auto"/>
              <w:ind w:left="-57" w:right="-57"/>
              <w:rPr>
                <w:rStyle w:val="s1"/>
                <w:rFonts w:asciiTheme="minorHAnsi" w:hAnsiTheme="minorHAnsi" w:cs="Calibri"/>
                <w:i/>
                <w:iCs/>
                <w:sz w:val="16"/>
                <w:szCs w:val="16"/>
                <w:lang w:val="en-US"/>
              </w:rPr>
            </w:pPr>
            <w:r w:rsidRPr="002C1DD3">
              <w:rPr>
                <w:rFonts w:cs="Calibri"/>
                <w:i/>
                <w:iCs/>
                <w:color w:val="808080" w:themeColor="background1" w:themeShade="80"/>
                <w:sz w:val="16"/>
                <w:szCs w:val="16"/>
                <w:lang w:val="en-US"/>
              </w:rPr>
              <w:t xml:space="preserve">Apply test fluid to the </w:t>
            </w:r>
            <w:proofErr w:type="gramStart"/>
            <w:r w:rsidRPr="002C1DD3">
              <w:rPr>
                <w:rFonts w:cs="Calibri"/>
                <w:i/>
                <w:iCs/>
                <w:color w:val="808080" w:themeColor="background1" w:themeShade="80"/>
                <w:sz w:val="16"/>
                <w:szCs w:val="16"/>
                <w:lang w:val="en-US"/>
              </w:rPr>
              <w:t>stand pipe</w:t>
            </w:r>
            <w:proofErr w:type="gramEnd"/>
            <w:r w:rsidRPr="002C1DD3">
              <w:rPr>
                <w:rFonts w:cs="Calibri"/>
                <w:i/>
                <w:iCs/>
                <w:color w:val="808080" w:themeColor="background1" w:themeShade="80"/>
                <w:sz w:val="16"/>
                <w:szCs w:val="16"/>
                <w:lang w:val="en-US"/>
              </w:rPr>
              <w:t xml:space="preserve"> end of the fixture</w:t>
            </w:r>
            <w:r w:rsidRPr="002C1DD3">
              <w:rPr>
                <w:rStyle w:val="s1"/>
                <w:rFonts w:asciiTheme="minorHAnsi" w:hAnsiTheme="minorHAnsi" w:cs="Calibri"/>
                <w:i/>
                <w:iCs/>
                <w:color w:val="808080" w:themeColor="background1" w:themeShade="80"/>
                <w:sz w:val="16"/>
                <w:szCs w:val="16"/>
                <w:lang w:val="en-US"/>
              </w:rPr>
              <w:t>. Refer to 3.B(1).</w:t>
            </w:r>
          </w:p>
        </w:tc>
        <w:tc>
          <w:tcPr>
            <w:tcW w:w="1181" w:type="dxa"/>
            <w:tcBorders>
              <w:top w:val="single" w:sz="4" w:space="0" w:color="auto"/>
            </w:tcBorders>
            <w:vAlign w:val="center"/>
          </w:tcPr>
          <w:p w14:paraId="2DD2906D" w14:textId="77777777" w:rsidR="00CC29C1" w:rsidRPr="003C5A1D" w:rsidRDefault="00CC29C1" w:rsidP="00400C78">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tcBorders>
            <w:vAlign w:val="center"/>
          </w:tcPr>
          <w:p w14:paraId="01FB7ED7" w14:textId="77777777" w:rsidR="00CC29C1" w:rsidRPr="003C5A1D" w:rsidRDefault="00CC29C1" w:rsidP="00400C78">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tcBorders>
            <w:vAlign w:val="center"/>
          </w:tcPr>
          <w:p w14:paraId="283DBE65" w14:textId="77777777" w:rsidR="00CC29C1" w:rsidRPr="003C5A1D" w:rsidRDefault="00CC29C1" w:rsidP="00400C78">
            <w:pPr>
              <w:pStyle w:val="TextoPortugus"/>
              <w:spacing w:line="240" w:lineRule="auto"/>
              <w:ind w:left="-57" w:right="-57"/>
              <w:jc w:val="center"/>
              <w:rPr>
                <w:rFonts w:ascii="Calibri" w:hAnsi="Calibri" w:cs="Calibri"/>
                <w:sz w:val="20"/>
                <w:szCs w:val="20"/>
                <w:lang w:val="en-US"/>
              </w:rPr>
            </w:pPr>
          </w:p>
        </w:tc>
      </w:tr>
      <w:tr w:rsidR="00CC29C1" w:rsidRPr="007935AE" w14:paraId="0A7AC954" w14:textId="77777777" w:rsidTr="00B51911">
        <w:trPr>
          <w:trHeight w:val="850"/>
        </w:trPr>
        <w:tc>
          <w:tcPr>
            <w:tcW w:w="562" w:type="dxa"/>
            <w:vMerge/>
            <w:vAlign w:val="center"/>
          </w:tcPr>
          <w:p w14:paraId="46F95F0D" w14:textId="19F35E57" w:rsidR="00CC29C1" w:rsidRPr="00CC1858" w:rsidRDefault="00CC29C1" w:rsidP="00400C78">
            <w:pPr>
              <w:pStyle w:val="TextoPortugus"/>
              <w:spacing w:line="240" w:lineRule="auto"/>
              <w:ind w:left="-113" w:right="-113"/>
              <w:jc w:val="center"/>
              <w:rPr>
                <w:rStyle w:val="s1"/>
                <w:rFonts w:ascii="Calibri" w:hAnsi="Calibri" w:cs="Calibri"/>
                <w:b/>
                <w:bCs/>
                <w:sz w:val="20"/>
                <w:szCs w:val="20"/>
                <w:lang w:val="en-US"/>
              </w:rPr>
            </w:pPr>
          </w:p>
        </w:tc>
        <w:tc>
          <w:tcPr>
            <w:tcW w:w="5103" w:type="dxa"/>
            <w:tcBorders>
              <w:top w:val="single" w:sz="4" w:space="0" w:color="auto"/>
            </w:tcBorders>
            <w:vAlign w:val="center"/>
          </w:tcPr>
          <w:p w14:paraId="5159C00B" w14:textId="6FFAAEC5" w:rsidR="00CC29C1" w:rsidRPr="001E298D" w:rsidRDefault="00CC29C1" w:rsidP="00101A61">
            <w:pPr>
              <w:pStyle w:val="TextoPortugus"/>
              <w:spacing w:line="240" w:lineRule="auto"/>
              <w:ind w:left="-57" w:right="-57"/>
              <w:rPr>
                <w:sz w:val="20"/>
                <w:szCs w:val="20"/>
                <w:lang w:val="en-US"/>
              </w:rPr>
            </w:pPr>
            <w:r w:rsidRPr="00504332">
              <w:rPr>
                <w:sz w:val="20"/>
                <w:szCs w:val="20"/>
              </w:rPr>
              <w:t>Assegure-se de que a válvula apresenta os requisitos da Tabela 10</w:t>
            </w:r>
            <w:r>
              <w:rPr>
                <w:sz w:val="20"/>
                <w:szCs w:val="20"/>
              </w:rPr>
              <w:t>2</w:t>
            </w:r>
            <w:r w:rsidRPr="00504332">
              <w:rPr>
                <w:sz w:val="20"/>
                <w:szCs w:val="20"/>
              </w:rPr>
              <w:t xml:space="preserve"> e que uma pressão diferencial</w:t>
            </w:r>
            <w:r>
              <w:rPr>
                <w:sz w:val="20"/>
                <w:szCs w:val="20"/>
              </w:rPr>
              <w:t xml:space="preserve"> constante</w:t>
            </w:r>
            <w:r w:rsidRPr="00504332">
              <w:rPr>
                <w:sz w:val="20"/>
                <w:szCs w:val="20"/>
              </w:rPr>
              <w:t xml:space="preserve"> de 100 ± 5 </w:t>
            </w:r>
            <w:proofErr w:type="spellStart"/>
            <w:r w:rsidRPr="00504332">
              <w:rPr>
                <w:sz w:val="20"/>
                <w:szCs w:val="20"/>
              </w:rPr>
              <w:t>psi</w:t>
            </w:r>
            <w:proofErr w:type="spellEnd"/>
            <w:r w:rsidRPr="00504332">
              <w:rPr>
                <w:sz w:val="20"/>
                <w:szCs w:val="20"/>
              </w:rPr>
              <w:t xml:space="preserve"> (690 ± 3 kPa) é mantida. </w:t>
            </w:r>
            <w:proofErr w:type="spellStart"/>
            <w:r w:rsidRPr="001E298D">
              <w:rPr>
                <w:sz w:val="20"/>
                <w:szCs w:val="20"/>
                <w:lang w:val="en-US"/>
              </w:rPr>
              <w:t>Refira</w:t>
            </w:r>
            <w:proofErr w:type="spellEnd"/>
            <w:r w:rsidRPr="001E298D">
              <w:rPr>
                <w:sz w:val="20"/>
                <w:szCs w:val="20"/>
                <w:lang w:val="en-US"/>
              </w:rPr>
              <w:t>-</w:t>
            </w:r>
            <w:proofErr w:type="spellStart"/>
            <w:r w:rsidRPr="001E298D">
              <w:rPr>
                <w:sz w:val="20"/>
                <w:szCs w:val="20"/>
                <w:lang w:val="en-US"/>
              </w:rPr>
              <w:t>se a</w:t>
            </w:r>
            <w:proofErr w:type="spellEnd"/>
            <w:r w:rsidRPr="001E298D">
              <w:rPr>
                <w:sz w:val="20"/>
                <w:szCs w:val="20"/>
                <w:lang w:val="en-US"/>
              </w:rPr>
              <w:t xml:space="preserve"> 3.B(</w:t>
            </w:r>
            <w:r>
              <w:rPr>
                <w:sz w:val="20"/>
                <w:szCs w:val="20"/>
                <w:lang w:val="en-US"/>
              </w:rPr>
              <w:t>2</w:t>
            </w:r>
            <w:r w:rsidRPr="001E298D">
              <w:rPr>
                <w:sz w:val="20"/>
                <w:szCs w:val="20"/>
                <w:lang w:val="en-US"/>
              </w:rPr>
              <w:t>).</w:t>
            </w:r>
          </w:p>
          <w:p w14:paraId="67C04A17" w14:textId="74107BE4" w:rsidR="00CC29C1" w:rsidRPr="00E772C4" w:rsidRDefault="00CC29C1" w:rsidP="00101A61">
            <w:pPr>
              <w:pStyle w:val="TextoPortugus"/>
              <w:spacing w:line="240" w:lineRule="auto"/>
              <w:ind w:left="-57" w:right="-57"/>
              <w:rPr>
                <w:i/>
                <w:iCs/>
                <w:sz w:val="16"/>
                <w:szCs w:val="16"/>
                <w:lang w:val="en-US"/>
              </w:rPr>
            </w:pPr>
            <w:r w:rsidRPr="002C1DD3">
              <w:rPr>
                <w:i/>
                <w:iCs/>
                <w:color w:val="808080" w:themeColor="background1" w:themeShade="80"/>
                <w:sz w:val="16"/>
                <w:szCs w:val="16"/>
                <w:lang w:val="en-US"/>
              </w:rPr>
              <w:t>The bleed must meet the flow requirements shown in Table 102, with a constant differential pressure of 100 ± 5 psi (690 ± 3 kPa) at each of the designated back pressures. Refer to 3.B(2).</w:t>
            </w:r>
          </w:p>
        </w:tc>
        <w:tc>
          <w:tcPr>
            <w:tcW w:w="1181" w:type="dxa"/>
            <w:tcBorders>
              <w:top w:val="single" w:sz="4" w:space="0" w:color="auto"/>
            </w:tcBorders>
            <w:vAlign w:val="center"/>
          </w:tcPr>
          <w:p w14:paraId="56E7426D" w14:textId="77777777" w:rsidR="00CC29C1" w:rsidRPr="003C5A1D" w:rsidRDefault="00CC29C1" w:rsidP="00400C78">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tcBorders>
            <w:vAlign w:val="center"/>
          </w:tcPr>
          <w:p w14:paraId="00EC22EC" w14:textId="77777777" w:rsidR="00CC29C1" w:rsidRPr="003C5A1D" w:rsidRDefault="00CC29C1" w:rsidP="00400C78">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tcBorders>
            <w:vAlign w:val="center"/>
          </w:tcPr>
          <w:p w14:paraId="7E046A9B" w14:textId="77777777" w:rsidR="00CC29C1" w:rsidRPr="003C5A1D" w:rsidRDefault="00CC29C1" w:rsidP="00400C78">
            <w:pPr>
              <w:pStyle w:val="TextoPortugus"/>
              <w:spacing w:line="240" w:lineRule="auto"/>
              <w:ind w:left="-57" w:right="-57"/>
              <w:jc w:val="center"/>
              <w:rPr>
                <w:rFonts w:ascii="Calibri" w:hAnsi="Calibri" w:cs="Calibri"/>
                <w:sz w:val="20"/>
                <w:szCs w:val="20"/>
                <w:lang w:val="en-US"/>
              </w:rPr>
            </w:pPr>
          </w:p>
        </w:tc>
      </w:tr>
      <w:tr w:rsidR="00CC29C1" w:rsidRPr="003F7A12" w14:paraId="46415270" w14:textId="77777777" w:rsidTr="00B51911">
        <w:trPr>
          <w:trHeight w:val="850"/>
        </w:trPr>
        <w:tc>
          <w:tcPr>
            <w:tcW w:w="562" w:type="dxa"/>
            <w:vMerge/>
            <w:tcBorders>
              <w:bottom w:val="single" w:sz="4" w:space="0" w:color="auto"/>
            </w:tcBorders>
            <w:shd w:val="clear" w:color="auto" w:fill="auto"/>
            <w:vAlign w:val="center"/>
          </w:tcPr>
          <w:p w14:paraId="6A64010B" w14:textId="2876FAD6" w:rsidR="00CC29C1" w:rsidRPr="00CC1858" w:rsidRDefault="00CC29C1" w:rsidP="00400C78">
            <w:pPr>
              <w:pStyle w:val="TextoPortugus"/>
              <w:spacing w:line="240" w:lineRule="auto"/>
              <w:ind w:left="-113" w:right="-113"/>
              <w:jc w:val="center"/>
              <w:rPr>
                <w:rStyle w:val="s1"/>
                <w:rFonts w:ascii="Calibri" w:hAnsi="Calibri" w:cs="Calibri"/>
                <w:b/>
                <w:bCs/>
                <w:sz w:val="20"/>
                <w:szCs w:val="20"/>
                <w:lang w:val="en-US"/>
              </w:rPr>
            </w:pPr>
          </w:p>
        </w:tc>
        <w:tc>
          <w:tcPr>
            <w:tcW w:w="5103" w:type="dxa"/>
            <w:tcBorders>
              <w:top w:val="single" w:sz="4" w:space="0" w:color="auto"/>
              <w:bottom w:val="single" w:sz="4" w:space="0" w:color="auto"/>
              <w:right w:val="single" w:sz="4" w:space="0" w:color="auto"/>
            </w:tcBorders>
            <w:shd w:val="clear" w:color="auto" w:fill="auto"/>
            <w:vAlign w:val="center"/>
          </w:tcPr>
          <w:p w14:paraId="5D9A9CFD" w14:textId="325B9017" w:rsidR="00CC29C1" w:rsidRPr="003F7A12" w:rsidRDefault="00CC29C1" w:rsidP="00551EB7">
            <w:pPr>
              <w:pStyle w:val="TextoPortugus"/>
              <w:spacing w:line="240" w:lineRule="auto"/>
              <w:ind w:left="-57" w:right="-57"/>
              <w:rPr>
                <w:rFonts w:eastAsia="Arial" w:cstheme="minorHAnsi"/>
                <w:sz w:val="20"/>
                <w:szCs w:val="20"/>
                <w:lang w:val="en-US"/>
              </w:rPr>
            </w:pPr>
            <w:r w:rsidRPr="003F7A12">
              <w:rPr>
                <w:rFonts w:cstheme="minorHAnsi"/>
                <w:sz w:val="20"/>
                <w:szCs w:val="20"/>
              </w:rPr>
              <w:t>O tamanho nominal N°</w:t>
            </w:r>
            <w:r w:rsidRPr="003F7A12">
              <w:rPr>
                <w:rFonts w:eastAsia="Arial" w:cstheme="minorHAnsi"/>
                <w:sz w:val="20"/>
                <w:szCs w:val="20"/>
              </w:rPr>
              <w:t xml:space="preserve">67 da </w:t>
            </w:r>
            <w:proofErr w:type="spellStart"/>
            <w:r w:rsidRPr="003F7A12">
              <w:rPr>
                <w:rFonts w:eastAsia="Arial" w:cstheme="minorHAnsi"/>
                <w:i/>
                <w:iCs/>
                <w:sz w:val="20"/>
                <w:szCs w:val="20"/>
              </w:rPr>
              <w:t>bleed</w:t>
            </w:r>
            <w:proofErr w:type="spellEnd"/>
            <w:r w:rsidRPr="003F7A12">
              <w:rPr>
                <w:rFonts w:eastAsia="Arial" w:cstheme="minorHAnsi"/>
                <w:sz w:val="20"/>
                <w:szCs w:val="20"/>
              </w:rPr>
              <w:t xml:space="preserve"> é o tamanho básico. O tamanho da </w:t>
            </w:r>
            <w:proofErr w:type="spellStart"/>
            <w:r w:rsidRPr="003F7A12">
              <w:rPr>
                <w:rFonts w:eastAsia="Arial" w:cstheme="minorHAnsi"/>
                <w:i/>
                <w:iCs/>
                <w:sz w:val="20"/>
                <w:szCs w:val="20"/>
              </w:rPr>
              <w:t>bleed</w:t>
            </w:r>
            <w:proofErr w:type="spellEnd"/>
            <w:r w:rsidRPr="003F7A12">
              <w:rPr>
                <w:rFonts w:eastAsia="Arial" w:cstheme="minorHAnsi"/>
                <w:sz w:val="20"/>
                <w:szCs w:val="20"/>
              </w:rPr>
              <w:t xml:space="preserve"> pode ser alterado para encontrar os valores requeridos de fluxo.</w:t>
            </w:r>
            <w:r>
              <w:rPr>
                <w:rFonts w:eastAsia="Arial" w:cstheme="minorHAnsi"/>
                <w:sz w:val="20"/>
                <w:szCs w:val="20"/>
              </w:rPr>
              <w:t xml:space="preserve"> </w:t>
            </w:r>
            <w:proofErr w:type="spellStart"/>
            <w:r w:rsidRPr="003F7A12">
              <w:rPr>
                <w:rFonts w:eastAsia="Arial" w:cstheme="minorHAnsi"/>
                <w:sz w:val="20"/>
                <w:szCs w:val="20"/>
                <w:lang w:val="en-US"/>
              </w:rPr>
              <w:t>Refira</w:t>
            </w:r>
            <w:proofErr w:type="spellEnd"/>
            <w:r w:rsidRPr="003F7A12">
              <w:rPr>
                <w:rFonts w:eastAsia="Arial" w:cstheme="minorHAnsi"/>
                <w:sz w:val="20"/>
                <w:szCs w:val="20"/>
                <w:lang w:val="en-US"/>
              </w:rPr>
              <w:t>-</w:t>
            </w:r>
            <w:proofErr w:type="spellStart"/>
            <w:r w:rsidRPr="003F7A12">
              <w:rPr>
                <w:rFonts w:eastAsia="Arial" w:cstheme="minorHAnsi"/>
                <w:sz w:val="20"/>
                <w:szCs w:val="20"/>
                <w:lang w:val="en-US"/>
              </w:rPr>
              <w:t>se a</w:t>
            </w:r>
            <w:proofErr w:type="spellEnd"/>
            <w:r w:rsidRPr="003F7A12">
              <w:rPr>
                <w:rFonts w:eastAsia="Arial" w:cstheme="minorHAnsi"/>
                <w:sz w:val="20"/>
                <w:szCs w:val="20"/>
                <w:lang w:val="en-US"/>
              </w:rPr>
              <w:t xml:space="preserve"> 3.B (3)</w:t>
            </w:r>
          </w:p>
          <w:p w14:paraId="1988E767" w14:textId="758201FE" w:rsidR="00CC29C1" w:rsidRPr="003F7A12" w:rsidRDefault="00CC29C1" w:rsidP="00551EB7">
            <w:pPr>
              <w:pStyle w:val="TextoPortugus"/>
              <w:spacing w:line="240" w:lineRule="auto"/>
              <w:ind w:left="-57" w:right="-57"/>
              <w:rPr>
                <w:rFonts w:eastAsia="Arial" w:cstheme="minorHAnsi"/>
                <w:i/>
                <w:sz w:val="20"/>
                <w:szCs w:val="20"/>
                <w:lang w:val="en-US" w:eastAsia="ja-JP"/>
              </w:rPr>
            </w:pPr>
            <w:r w:rsidRPr="002C1DD3">
              <w:rPr>
                <w:i/>
                <w:color w:val="808080" w:themeColor="background1" w:themeShade="80"/>
                <w:sz w:val="16"/>
                <w:szCs w:val="16"/>
                <w:lang w:val="en-US"/>
              </w:rPr>
              <w:t>A nominal No. 67 bleed is the basic bleed size. The bleed size may be altered to meet flow requirements. Refer to 3.B(3).</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4221D2E" w14:textId="77777777" w:rsidR="00CC29C1" w:rsidRPr="003F7A12" w:rsidRDefault="00CC29C1" w:rsidP="00400C78">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BC6417C" w14:textId="77777777" w:rsidR="00CC29C1" w:rsidRPr="003F7A12" w:rsidRDefault="00CC29C1" w:rsidP="00400C78">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1FCAE85F" w14:textId="77777777" w:rsidR="00CC29C1" w:rsidRPr="003F7A12" w:rsidRDefault="00CC29C1" w:rsidP="00400C78">
            <w:pPr>
              <w:pStyle w:val="TextoPortugus"/>
              <w:spacing w:line="240" w:lineRule="auto"/>
              <w:ind w:left="-57" w:right="-57"/>
              <w:jc w:val="center"/>
              <w:rPr>
                <w:rFonts w:ascii="Calibri" w:hAnsi="Calibri" w:cs="Calibri"/>
                <w:sz w:val="20"/>
                <w:szCs w:val="20"/>
                <w:lang w:val="en-US"/>
              </w:rPr>
            </w:pPr>
          </w:p>
        </w:tc>
      </w:tr>
      <w:tr w:rsidR="003F7A12" w:rsidRPr="003F7A12" w14:paraId="135E29CF" w14:textId="77777777" w:rsidTr="00422963">
        <w:trPr>
          <w:trHeight w:val="850"/>
        </w:trPr>
        <w:tc>
          <w:tcPr>
            <w:tcW w:w="920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E76D524" w14:textId="4A6D53C6" w:rsidR="003F7A12" w:rsidRPr="007935AE" w:rsidRDefault="003F7A12" w:rsidP="003F7A12">
            <w:pPr>
              <w:pStyle w:val="TextoPortugus"/>
              <w:spacing w:before="60" w:line="240" w:lineRule="auto"/>
              <w:ind w:left="-57" w:right="-57"/>
              <w:jc w:val="center"/>
              <w:rPr>
                <w:rFonts w:ascii="Calibri" w:hAnsi="Calibri" w:cs="Calibri"/>
                <w:b/>
                <w:bCs/>
                <w:i/>
                <w:iCs/>
                <w:sz w:val="20"/>
                <w:szCs w:val="20"/>
              </w:rPr>
            </w:pPr>
            <w:r w:rsidRPr="007935AE">
              <w:rPr>
                <w:rFonts w:ascii="Calibri" w:hAnsi="Calibri" w:cs="Calibri"/>
                <w:b/>
                <w:bCs/>
                <w:i/>
                <w:iCs/>
                <w:sz w:val="20"/>
                <w:szCs w:val="20"/>
              </w:rPr>
              <w:t>Tabela 102 – Requerimentos de fluxo</w:t>
            </w:r>
            <w:r w:rsidR="007935AE">
              <w:rPr>
                <w:rFonts w:ascii="Calibri" w:hAnsi="Calibri" w:cs="Calibri"/>
                <w:b/>
                <w:bCs/>
                <w:i/>
                <w:iCs/>
                <w:sz w:val="20"/>
                <w:szCs w:val="20"/>
              </w:rPr>
              <w:t xml:space="preserve"> do simulador de sangria</w:t>
            </w:r>
          </w:p>
          <w:p w14:paraId="24DA32CB" w14:textId="27BC1F65" w:rsidR="003F7A12" w:rsidRPr="002C1DD3" w:rsidRDefault="003F7A12" w:rsidP="003F7A12">
            <w:pPr>
              <w:pStyle w:val="TextoPortugus"/>
              <w:spacing w:after="60" w:line="240" w:lineRule="auto"/>
              <w:ind w:left="-57" w:right="-57"/>
              <w:jc w:val="center"/>
              <w:rPr>
                <w:rFonts w:ascii="Calibri" w:hAnsi="Calibri" w:cs="Calibri"/>
                <w:i/>
                <w:color w:val="808080" w:themeColor="background1" w:themeShade="80"/>
                <w:sz w:val="18"/>
                <w:szCs w:val="18"/>
                <w:lang w:val="en-US"/>
              </w:rPr>
            </w:pPr>
            <w:r w:rsidRPr="002C1DD3">
              <w:rPr>
                <w:rFonts w:ascii="Calibri" w:hAnsi="Calibri" w:cs="Calibri"/>
                <w:i/>
                <w:color w:val="808080" w:themeColor="background1" w:themeShade="80"/>
                <w:sz w:val="18"/>
                <w:szCs w:val="18"/>
                <w:lang w:val="en-US"/>
              </w:rPr>
              <w:t xml:space="preserve">Table 102 – </w:t>
            </w:r>
            <w:r w:rsidR="007935AE" w:rsidRPr="002C1DD3">
              <w:rPr>
                <w:rFonts w:ascii="Calibri" w:hAnsi="Calibri" w:cs="Calibri"/>
                <w:i/>
                <w:color w:val="808080" w:themeColor="background1" w:themeShade="80"/>
                <w:sz w:val="18"/>
                <w:szCs w:val="18"/>
                <w:lang w:val="en-US"/>
              </w:rPr>
              <w:t>Bleed Block Simulator Flow</w:t>
            </w:r>
            <w:r w:rsidRPr="002C1DD3">
              <w:rPr>
                <w:rFonts w:ascii="Calibri" w:hAnsi="Calibri" w:cs="Calibri"/>
                <w:i/>
                <w:color w:val="808080" w:themeColor="background1" w:themeShade="80"/>
                <w:sz w:val="18"/>
                <w:szCs w:val="18"/>
                <w:lang w:val="en-US"/>
              </w:rPr>
              <w:t xml:space="preserve"> </w:t>
            </w:r>
            <w:r w:rsidR="007935AE" w:rsidRPr="002C1DD3">
              <w:rPr>
                <w:rFonts w:ascii="Calibri" w:hAnsi="Calibri" w:cs="Calibri"/>
                <w:i/>
                <w:color w:val="808080" w:themeColor="background1" w:themeShade="80"/>
                <w:sz w:val="18"/>
                <w:szCs w:val="18"/>
                <w:lang w:val="en-US"/>
              </w:rPr>
              <w:t>R</w:t>
            </w:r>
            <w:r w:rsidRPr="002C1DD3">
              <w:rPr>
                <w:rFonts w:ascii="Calibri" w:hAnsi="Calibri" w:cs="Calibri"/>
                <w:i/>
                <w:color w:val="808080" w:themeColor="background1" w:themeShade="80"/>
                <w:sz w:val="18"/>
                <w:szCs w:val="18"/>
                <w:lang w:val="en-US"/>
              </w:rPr>
              <w:t>equirements</w:t>
            </w:r>
          </w:p>
          <w:p w14:paraId="1BA13AEC" w14:textId="7B5B1029" w:rsidR="003F7A12" w:rsidRPr="003F7A12" w:rsidRDefault="003F7A12" w:rsidP="003F7A12">
            <w:pPr>
              <w:pStyle w:val="TextoPortugus"/>
              <w:spacing w:line="240" w:lineRule="auto"/>
              <w:ind w:left="-170" w:right="-57"/>
              <w:jc w:val="left"/>
              <w:rPr>
                <w:rFonts w:ascii="Calibri" w:hAnsi="Calibri" w:cs="Calibri"/>
                <w:sz w:val="20"/>
                <w:szCs w:val="20"/>
                <w:lang w:val="en-US"/>
              </w:rPr>
            </w:pPr>
            <w:r>
              <w:rPr>
                <w:noProof/>
              </w:rPr>
              <w:drawing>
                <wp:inline distT="0" distB="0" distL="0" distR="0" wp14:anchorId="717B1D24" wp14:editId="264A9E0E">
                  <wp:extent cx="5852565" cy="1240407"/>
                  <wp:effectExtent l="19050" t="19050" r="15240" b="1714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64456" t="36474" r="16529" b="50590"/>
                          <a:stretch/>
                        </pic:blipFill>
                        <pic:spPr bwMode="auto">
                          <a:xfrm>
                            <a:off x="0" y="0"/>
                            <a:ext cx="6019776" cy="1275846"/>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tc>
      </w:tr>
      <w:tr w:rsidR="00CC29C1" w:rsidRPr="00C473CB" w14:paraId="49DA5F6A" w14:textId="77777777" w:rsidTr="001F7FED">
        <w:trPr>
          <w:trHeight w:val="1020"/>
        </w:trPr>
        <w:tc>
          <w:tcPr>
            <w:tcW w:w="562" w:type="dxa"/>
            <w:vMerge w:val="restart"/>
            <w:tcBorders>
              <w:top w:val="single" w:sz="4" w:space="0" w:color="auto"/>
              <w:left w:val="single" w:sz="4" w:space="0" w:color="auto"/>
              <w:right w:val="single" w:sz="4" w:space="0" w:color="auto"/>
            </w:tcBorders>
            <w:shd w:val="clear" w:color="auto" w:fill="auto"/>
            <w:vAlign w:val="center"/>
          </w:tcPr>
          <w:p w14:paraId="67AC6532" w14:textId="0B3F62A8" w:rsidR="00CC29C1" w:rsidRPr="00CC1858" w:rsidRDefault="00CC29C1" w:rsidP="00400C78">
            <w:pPr>
              <w:pStyle w:val="TextoPortugus"/>
              <w:spacing w:line="240" w:lineRule="auto"/>
              <w:ind w:left="-57" w:right="-57"/>
              <w:jc w:val="center"/>
              <w:rPr>
                <w:rStyle w:val="s1"/>
                <w:rFonts w:ascii="Calibri" w:hAnsi="Calibri" w:cs="Calibri"/>
                <w:b/>
                <w:bCs/>
                <w:sz w:val="20"/>
                <w:szCs w:val="20"/>
                <w:lang w:val="en-US"/>
              </w:rPr>
            </w:pPr>
            <w:r>
              <w:rPr>
                <w:rStyle w:val="s1"/>
                <w:rFonts w:ascii="Calibri" w:hAnsi="Calibri" w:cs="Calibri"/>
                <w:b/>
                <w:bCs/>
                <w:sz w:val="20"/>
                <w:szCs w:val="20"/>
                <w:lang w:val="en-US"/>
              </w:rPr>
              <w:lastRenderedPageBreak/>
              <w:t>B</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5B55804C" w14:textId="5A9A8DC9" w:rsidR="00CC29C1" w:rsidRPr="007935AE" w:rsidRDefault="00CC29C1" w:rsidP="00CC29C1">
            <w:pPr>
              <w:pStyle w:val="TextoPortugus"/>
              <w:spacing w:line="240" w:lineRule="auto"/>
              <w:ind w:left="-57" w:right="-57"/>
              <w:jc w:val="center"/>
              <w:rPr>
                <w:rStyle w:val="s1"/>
                <w:rFonts w:asciiTheme="minorHAnsi" w:hAnsiTheme="minorHAnsi" w:cs="Swiss721SWA"/>
                <w:b/>
                <w:bCs/>
                <w:sz w:val="20"/>
                <w:szCs w:val="20"/>
              </w:rPr>
            </w:pPr>
            <w:r w:rsidRPr="007935AE">
              <w:rPr>
                <w:rStyle w:val="s1"/>
                <w:rFonts w:asciiTheme="minorHAnsi" w:hAnsiTheme="minorHAnsi" w:cs="Swiss721SWA"/>
                <w:b/>
                <w:bCs/>
                <w:sz w:val="20"/>
                <w:szCs w:val="20"/>
              </w:rPr>
              <w:t>Teste das conexões</w:t>
            </w:r>
          </w:p>
          <w:p w14:paraId="27448E1F" w14:textId="6C0C2AD4" w:rsidR="00CC29C1" w:rsidRPr="00CC29C1" w:rsidRDefault="00CC29C1" w:rsidP="00CC29C1">
            <w:pPr>
              <w:pStyle w:val="TextoPortugus"/>
              <w:spacing w:after="120" w:line="240" w:lineRule="auto"/>
              <w:ind w:left="-57" w:right="-57"/>
              <w:jc w:val="center"/>
              <w:rPr>
                <w:rStyle w:val="s1"/>
                <w:rFonts w:asciiTheme="minorHAnsi" w:hAnsiTheme="minorHAnsi" w:cs="Swiss721SWA"/>
                <w:b/>
                <w:bCs/>
                <w:i/>
                <w:color w:val="808080" w:themeColor="background1" w:themeShade="80"/>
                <w:sz w:val="16"/>
                <w:szCs w:val="16"/>
              </w:rPr>
            </w:pPr>
            <w:r w:rsidRPr="00CC29C1">
              <w:rPr>
                <w:rStyle w:val="s1"/>
                <w:rFonts w:asciiTheme="minorHAnsi" w:hAnsiTheme="minorHAnsi" w:cs="Swiss721SWA"/>
                <w:b/>
                <w:bCs/>
                <w:i/>
                <w:color w:val="808080" w:themeColor="background1" w:themeShade="80"/>
                <w:sz w:val="16"/>
                <w:szCs w:val="16"/>
              </w:rPr>
              <w:t>Connections Test</w:t>
            </w:r>
          </w:p>
          <w:p w14:paraId="4D872908" w14:textId="5F33A533" w:rsidR="00CC29C1" w:rsidRPr="001E298D" w:rsidRDefault="00CC29C1" w:rsidP="00A33716">
            <w:pPr>
              <w:pStyle w:val="TextoPortugus"/>
              <w:spacing w:line="240" w:lineRule="auto"/>
              <w:ind w:left="-57" w:right="-57"/>
              <w:rPr>
                <w:rStyle w:val="s1"/>
                <w:rFonts w:asciiTheme="minorHAnsi" w:hAnsiTheme="minorHAnsi" w:cs="Swiss721SWA"/>
                <w:sz w:val="20"/>
                <w:szCs w:val="20"/>
                <w:lang w:val="en-US"/>
              </w:rPr>
            </w:pPr>
            <w:r w:rsidRPr="00504332">
              <w:rPr>
                <w:rStyle w:val="s1"/>
                <w:rFonts w:asciiTheme="minorHAnsi" w:hAnsiTheme="minorHAnsi" w:cs="Swiss721SWA"/>
                <w:sz w:val="20"/>
                <w:szCs w:val="20"/>
              </w:rPr>
              <w:t>Monte o PTG na bancada de teste utilizando o adaptador de montage</w:t>
            </w:r>
            <w:r>
              <w:rPr>
                <w:rStyle w:val="s1"/>
                <w:rFonts w:asciiTheme="minorHAnsi" w:hAnsiTheme="minorHAnsi" w:cs="Swiss721SWA"/>
                <w:sz w:val="20"/>
                <w:szCs w:val="20"/>
              </w:rPr>
              <w:t>m</w:t>
            </w:r>
            <w:r w:rsidRPr="00504332">
              <w:rPr>
                <w:rStyle w:val="s1"/>
                <w:rFonts w:asciiTheme="minorHAnsi" w:hAnsiTheme="minorHAnsi" w:cs="Swiss721SWA"/>
                <w:sz w:val="20"/>
                <w:szCs w:val="20"/>
              </w:rPr>
              <w:t xml:space="preserve"> 2550136 e o adaptador </w:t>
            </w:r>
            <w:proofErr w:type="spellStart"/>
            <w:r w:rsidRPr="00504332">
              <w:rPr>
                <w:rStyle w:val="s1"/>
                <w:rFonts w:asciiTheme="minorHAnsi" w:hAnsiTheme="minorHAnsi" w:cs="Swiss721SWA"/>
                <w:sz w:val="20"/>
                <w:szCs w:val="20"/>
              </w:rPr>
              <w:t>spline</w:t>
            </w:r>
            <w:proofErr w:type="spellEnd"/>
            <w:r w:rsidRPr="00504332">
              <w:rPr>
                <w:rStyle w:val="s1"/>
                <w:rFonts w:asciiTheme="minorHAnsi" w:hAnsiTheme="minorHAnsi" w:cs="Swiss721SWA"/>
                <w:sz w:val="20"/>
                <w:szCs w:val="20"/>
              </w:rPr>
              <w:t xml:space="preserve"> 2550139. </w:t>
            </w:r>
            <w:proofErr w:type="spellStart"/>
            <w:r w:rsidRPr="001E298D">
              <w:rPr>
                <w:rStyle w:val="s1"/>
                <w:rFonts w:asciiTheme="minorHAnsi" w:hAnsiTheme="minorHAnsi" w:cs="Swiss721SWA"/>
                <w:sz w:val="20"/>
                <w:szCs w:val="20"/>
                <w:lang w:val="en-US"/>
              </w:rPr>
              <w:t>Refira</w:t>
            </w:r>
            <w:proofErr w:type="spellEnd"/>
            <w:r w:rsidRPr="001E298D">
              <w:rPr>
                <w:rStyle w:val="s1"/>
                <w:rFonts w:asciiTheme="minorHAnsi" w:hAnsiTheme="minorHAnsi" w:cs="Swiss721SWA"/>
                <w:sz w:val="20"/>
                <w:szCs w:val="20"/>
                <w:lang w:val="en-US"/>
              </w:rPr>
              <w:t>-</w:t>
            </w:r>
            <w:proofErr w:type="spellStart"/>
            <w:r w:rsidRPr="001E298D">
              <w:rPr>
                <w:rStyle w:val="s1"/>
                <w:rFonts w:asciiTheme="minorHAnsi" w:hAnsiTheme="minorHAnsi" w:cs="Swiss721SWA"/>
                <w:sz w:val="20"/>
                <w:szCs w:val="20"/>
                <w:lang w:val="en-US"/>
              </w:rPr>
              <w:t>se</w:t>
            </w:r>
            <w:r>
              <w:rPr>
                <w:rStyle w:val="s1"/>
                <w:rFonts w:asciiTheme="minorHAnsi" w:hAnsiTheme="minorHAnsi" w:cs="Swiss721SWA"/>
                <w:sz w:val="20"/>
                <w:szCs w:val="20"/>
                <w:lang w:val="en-US"/>
              </w:rPr>
              <w:t xml:space="preserve"> </w:t>
            </w:r>
            <w:r w:rsidRPr="001E298D">
              <w:rPr>
                <w:rStyle w:val="s1"/>
                <w:rFonts w:asciiTheme="minorHAnsi" w:hAnsiTheme="minorHAnsi" w:cs="Swiss721SWA"/>
                <w:sz w:val="20"/>
                <w:szCs w:val="20"/>
                <w:lang w:val="en-US"/>
              </w:rPr>
              <w:t>a</w:t>
            </w:r>
            <w:proofErr w:type="spellEnd"/>
            <w:r w:rsidRPr="001E298D">
              <w:rPr>
                <w:rStyle w:val="s1"/>
                <w:rFonts w:asciiTheme="minorHAnsi" w:hAnsiTheme="minorHAnsi" w:cs="Swiss721SWA"/>
                <w:sz w:val="20"/>
                <w:szCs w:val="20"/>
                <w:lang w:val="en-US"/>
              </w:rPr>
              <w:t xml:space="preserve"> 4.A.</w:t>
            </w:r>
          </w:p>
          <w:p w14:paraId="7EDA781E" w14:textId="088ABD27" w:rsidR="00CC29C1" w:rsidRPr="00E772C4" w:rsidRDefault="00CC29C1" w:rsidP="00A33716">
            <w:pPr>
              <w:pStyle w:val="TextoPortugus"/>
              <w:spacing w:line="240" w:lineRule="auto"/>
              <w:ind w:left="-57" w:right="-57"/>
              <w:rPr>
                <w:rStyle w:val="s1"/>
                <w:rFonts w:asciiTheme="minorHAnsi" w:hAnsiTheme="minorHAnsi" w:cs="Swiss721SWA"/>
                <w:i/>
                <w:iCs/>
                <w:sz w:val="16"/>
                <w:szCs w:val="16"/>
                <w:lang w:val="en-US"/>
              </w:rPr>
            </w:pPr>
            <w:r w:rsidRPr="002C1DD3">
              <w:rPr>
                <w:rStyle w:val="s1"/>
                <w:rFonts w:asciiTheme="minorHAnsi" w:hAnsiTheme="minorHAnsi" w:cs="Swiss721SWA"/>
                <w:i/>
                <w:iCs/>
                <w:color w:val="808080" w:themeColor="background1" w:themeShade="80"/>
                <w:sz w:val="16"/>
                <w:szCs w:val="16"/>
                <w:lang w:val="en-US"/>
              </w:rPr>
              <w:t>Mount the power turbine governor on the test stand using the 2550136 Calibration Stand Mounting Adapter and the 2550139 Calibration Stand Spline Adapter. Refer to 4.A.</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E3F1382" w14:textId="77777777" w:rsidR="00CC29C1" w:rsidRPr="001D348B" w:rsidRDefault="00CC29C1" w:rsidP="00400C78">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74DC1866" w14:textId="77777777" w:rsidR="00CC29C1" w:rsidRPr="001D348B" w:rsidRDefault="00CC29C1" w:rsidP="00400C78">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3AA0E768" w14:textId="77777777" w:rsidR="00CC29C1" w:rsidRPr="001D348B" w:rsidRDefault="00CC29C1" w:rsidP="00400C78">
            <w:pPr>
              <w:pStyle w:val="TextoPortugus"/>
              <w:spacing w:line="240" w:lineRule="auto"/>
              <w:ind w:left="-57" w:right="-57"/>
              <w:jc w:val="center"/>
              <w:rPr>
                <w:rFonts w:ascii="Calibri" w:hAnsi="Calibri" w:cs="Calibri"/>
                <w:sz w:val="20"/>
                <w:szCs w:val="20"/>
                <w:lang w:val="en-US"/>
              </w:rPr>
            </w:pPr>
          </w:p>
        </w:tc>
      </w:tr>
      <w:tr w:rsidR="00CC29C1" w:rsidRPr="00C473CB" w14:paraId="5541A845" w14:textId="77777777" w:rsidTr="001F7FED">
        <w:trPr>
          <w:trHeight w:val="1020"/>
        </w:trPr>
        <w:tc>
          <w:tcPr>
            <w:tcW w:w="562" w:type="dxa"/>
            <w:vMerge/>
            <w:tcBorders>
              <w:left w:val="single" w:sz="4" w:space="0" w:color="auto"/>
              <w:right w:val="single" w:sz="4" w:space="0" w:color="auto"/>
            </w:tcBorders>
            <w:shd w:val="clear" w:color="auto" w:fill="auto"/>
            <w:vAlign w:val="center"/>
          </w:tcPr>
          <w:p w14:paraId="598B4F28" w14:textId="5D23D6AA" w:rsidR="00CC29C1" w:rsidRPr="00CC1858" w:rsidRDefault="00CC29C1" w:rsidP="00400C78">
            <w:pPr>
              <w:pStyle w:val="TextoPortugus"/>
              <w:spacing w:line="240" w:lineRule="auto"/>
              <w:ind w:left="-57" w:right="-57"/>
              <w:jc w:val="center"/>
              <w:rPr>
                <w:rStyle w:val="s1"/>
                <w:rFonts w:ascii="Calibri" w:hAnsi="Calibri" w:cs="Calibri"/>
                <w:b/>
                <w:bCs/>
                <w:sz w:val="20"/>
                <w:szCs w:val="20"/>
                <w:lang w:val="en-US"/>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0578B158" w14:textId="492C4E76" w:rsidR="00CC29C1" w:rsidRPr="001E298D" w:rsidRDefault="00CC29C1" w:rsidP="00551EB7">
            <w:pPr>
              <w:pStyle w:val="TextoPortugus"/>
              <w:spacing w:line="240" w:lineRule="auto"/>
              <w:ind w:left="-57" w:right="-57"/>
              <w:rPr>
                <w:rStyle w:val="s1"/>
                <w:rFonts w:asciiTheme="minorHAnsi" w:hAnsiTheme="minorHAnsi" w:cs="Swiss721SWA"/>
                <w:sz w:val="20"/>
                <w:szCs w:val="20"/>
                <w:lang w:val="en-US"/>
              </w:rPr>
            </w:pPr>
            <w:r w:rsidRPr="00504332">
              <w:rPr>
                <w:rStyle w:val="s1"/>
                <w:rFonts w:asciiTheme="minorHAnsi" w:hAnsiTheme="minorHAnsi" w:cs="Swiss721SWA"/>
                <w:sz w:val="20"/>
                <w:szCs w:val="20"/>
              </w:rPr>
              <w:t xml:space="preserve">Instale o fixador no governador. </w:t>
            </w:r>
            <w:proofErr w:type="spellStart"/>
            <w:r w:rsidRPr="001E298D">
              <w:rPr>
                <w:rStyle w:val="s1"/>
                <w:rFonts w:asciiTheme="minorHAnsi" w:hAnsiTheme="minorHAnsi" w:cs="Swiss721SWA"/>
                <w:sz w:val="20"/>
                <w:szCs w:val="20"/>
                <w:lang w:val="en-US"/>
              </w:rPr>
              <w:t>Refira</w:t>
            </w:r>
            <w:proofErr w:type="spellEnd"/>
            <w:r w:rsidRPr="001E298D">
              <w:rPr>
                <w:rStyle w:val="s1"/>
                <w:rFonts w:asciiTheme="minorHAnsi" w:hAnsiTheme="minorHAnsi" w:cs="Swiss721SWA"/>
                <w:sz w:val="20"/>
                <w:szCs w:val="20"/>
                <w:lang w:val="en-US"/>
              </w:rPr>
              <w:t>-</w:t>
            </w:r>
            <w:proofErr w:type="spellStart"/>
            <w:r w:rsidRPr="001E298D">
              <w:rPr>
                <w:rStyle w:val="s1"/>
                <w:rFonts w:asciiTheme="minorHAnsi" w:hAnsiTheme="minorHAnsi" w:cs="Swiss721SWA"/>
                <w:sz w:val="20"/>
                <w:szCs w:val="20"/>
                <w:lang w:val="en-US"/>
              </w:rPr>
              <w:t>se a</w:t>
            </w:r>
            <w:proofErr w:type="spellEnd"/>
            <w:r w:rsidRPr="001E298D">
              <w:rPr>
                <w:rStyle w:val="s1"/>
                <w:rFonts w:asciiTheme="minorHAnsi" w:hAnsiTheme="minorHAnsi" w:cs="Swiss721SWA"/>
                <w:sz w:val="20"/>
                <w:szCs w:val="20"/>
                <w:lang w:val="en-US"/>
              </w:rPr>
              <w:t xml:space="preserve"> 4.B.</w:t>
            </w:r>
          </w:p>
          <w:p w14:paraId="565E45AE" w14:textId="006D47D4" w:rsidR="00CC29C1" w:rsidRPr="00504332" w:rsidRDefault="00CC29C1" w:rsidP="00595879">
            <w:pPr>
              <w:pStyle w:val="TextoPortugus"/>
              <w:spacing w:line="240" w:lineRule="auto"/>
              <w:ind w:left="-57" w:right="-57"/>
              <w:rPr>
                <w:lang w:val="en-US"/>
              </w:rPr>
            </w:pPr>
            <w:r w:rsidRPr="002C1DD3">
              <w:rPr>
                <w:rStyle w:val="s1"/>
                <w:rFonts w:asciiTheme="minorHAnsi" w:hAnsiTheme="minorHAnsi" w:cs="Swiss721SWA"/>
                <w:i/>
                <w:iCs/>
                <w:color w:val="808080" w:themeColor="background1" w:themeShade="80"/>
                <w:sz w:val="16"/>
                <w:szCs w:val="16"/>
                <w:lang w:val="en-US"/>
              </w:rPr>
              <w:t>Install the 2550695 Power Turbine Governor Test Fixture on the governor. Refer to 4.B.</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79A41B1E" w14:textId="77777777" w:rsidR="00CC29C1" w:rsidRPr="001D348B" w:rsidRDefault="00CC29C1" w:rsidP="00400C78">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27B15838" w14:textId="77777777" w:rsidR="00CC29C1" w:rsidRPr="001D348B" w:rsidRDefault="00CC29C1" w:rsidP="00400C78">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59921BCF" w14:textId="77777777" w:rsidR="00CC29C1" w:rsidRPr="001D348B" w:rsidRDefault="00CC29C1" w:rsidP="00400C78">
            <w:pPr>
              <w:pStyle w:val="TextoPortugus"/>
              <w:spacing w:line="240" w:lineRule="auto"/>
              <w:ind w:left="-57" w:right="-57"/>
              <w:jc w:val="center"/>
              <w:rPr>
                <w:rFonts w:ascii="Calibri" w:hAnsi="Calibri" w:cs="Calibri"/>
                <w:sz w:val="20"/>
                <w:szCs w:val="20"/>
                <w:lang w:val="en-US"/>
              </w:rPr>
            </w:pPr>
          </w:p>
        </w:tc>
      </w:tr>
      <w:tr w:rsidR="00CC29C1" w:rsidRPr="00C473CB" w14:paraId="28518726" w14:textId="77777777" w:rsidTr="001F7FED">
        <w:trPr>
          <w:trHeight w:val="1020"/>
        </w:trPr>
        <w:tc>
          <w:tcPr>
            <w:tcW w:w="562" w:type="dxa"/>
            <w:vMerge/>
            <w:tcBorders>
              <w:left w:val="single" w:sz="4" w:space="0" w:color="auto"/>
              <w:right w:val="single" w:sz="4" w:space="0" w:color="auto"/>
            </w:tcBorders>
            <w:shd w:val="clear" w:color="auto" w:fill="auto"/>
            <w:vAlign w:val="center"/>
          </w:tcPr>
          <w:p w14:paraId="52E13143" w14:textId="42EF187E" w:rsidR="00CC29C1" w:rsidRPr="00CC1858" w:rsidRDefault="00CC29C1" w:rsidP="00400C78">
            <w:pPr>
              <w:pStyle w:val="TextoPortugus"/>
              <w:spacing w:line="240" w:lineRule="auto"/>
              <w:ind w:left="-57" w:right="-57"/>
              <w:jc w:val="center"/>
              <w:rPr>
                <w:rStyle w:val="s1"/>
                <w:rFonts w:ascii="Calibri" w:hAnsi="Calibri" w:cs="Calibri"/>
                <w:b/>
                <w:bCs/>
                <w:sz w:val="20"/>
                <w:szCs w:val="20"/>
                <w:lang w:val="en-US"/>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09859C08" w14:textId="5E34FBED" w:rsidR="00CC29C1" w:rsidRPr="001E298D" w:rsidRDefault="00CC29C1" w:rsidP="00A33716">
            <w:pPr>
              <w:pStyle w:val="TextoPortugus"/>
              <w:spacing w:line="240" w:lineRule="auto"/>
              <w:ind w:left="-57" w:right="-57"/>
              <w:rPr>
                <w:rStyle w:val="s1"/>
                <w:rFonts w:asciiTheme="minorHAnsi" w:hAnsiTheme="minorHAnsi" w:cs="Swiss721SWA"/>
                <w:sz w:val="20"/>
                <w:szCs w:val="20"/>
                <w:lang w:val="en-US"/>
              </w:rPr>
            </w:pPr>
            <w:r w:rsidRPr="00504332">
              <w:rPr>
                <w:rStyle w:val="s1"/>
                <w:rFonts w:asciiTheme="minorHAnsi" w:hAnsiTheme="minorHAnsi" w:cs="Swiss721SWA"/>
                <w:sz w:val="20"/>
                <w:szCs w:val="20"/>
              </w:rPr>
              <w:t xml:space="preserve">Instale a conexão que é parte do fixador de teste no porta PY do governador e aperte. </w:t>
            </w:r>
            <w:r w:rsidRPr="001E298D">
              <w:rPr>
                <w:rStyle w:val="s1"/>
                <w:rFonts w:asciiTheme="minorHAnsi" w:hAnsiTheme="minorHAnsi" w:cs="Swiss721SWA"/>
                <w:sz w:val="20"/>
                <w:szCs w:val="20"/>
                <w:lang w:val="en-US"/>
              </w:rPr>
              <w:t>Refire-</w:t>
            </w:r>
            <w:proofErr w:type="spellStart"/>
            <w:r w:rsidRPr="001E298D">
              <w:rPr>
                <w:rStyle w:val="s1"/>
                <w:rFonts w:asciiTheme="minorHAnsi" w:hAnsiTheme="minorHAnsi" w:cs="Swiss721SWA"/>
                <w:sz w:val="20"/>
                <w:szCs w:val="20"/>
                <w:lang w:val="en-US"/>
              </w:rPr>
              <w:t>se a</w:t>
            </w:r>
            <w:proofErr w:type="spellEnd"/>
            <w:r w:rsidRPr="001E298D">
              <w:rPr>
                <w:rStyle w:val="s1"/>
                <w:rFonts w:asciiTheme="minorHAnsi" w:hAnsiTheme="minorHAnsi" w:cs="Swiss721SWA"/>
                <w:sz w:val="20"/>
                <w:szCs w:val="20"/>
                <w:lang w:val="en-US"/>
              </w:rPr>
              <w:t xml:space="preserve"> 4.B(1).</w:t>
            </w:r>
          </w:p>
          <w:p w14:paraId="3CB7522F" w14:textId="41C6FA85" w:rsidR="00CC29C1" w:rsidRPr="00E772C4" w:rsidRDefault="00CC29C1" w:rsidP="00A33716">
            <w:pPr>
              <w:pStyle w:val="TextoPortugus"/>
              <w:spacing w:line="240" w:lineRule="auto"/>
              <w:ind w:left="-57" w:right="-57"/>
              <w:rPr>
                <w:rStyle w:val="s1"/>
                <w:rFonts w:asciiTheme="minorHAnsi" w:hAnsiTheme="minorHAnsi" w:cs="Swiss721SWA"/>
                <w:i/>
                <w:iCs/>
                <w:sz w:val="16"/>
                <w:szCs w:val="16"/>
                <w:lang w:val="en-US"/>
              </w:rPr>
            </w:pPr>
            <w:r w:rsidRPr="002C1DD3">
              <w:rPr>
                <w:rStyle w:val="s1"/>
                <w:rFonts w:asciiTheme="minorHAnsi" w:hAnsiTheme="minorHAnsi" w:cs="Swiss721SWA"/>
                <w:i/>
                <w:iCs/>
                <w:color w:val="808080" w:themeColor="background1" w:themeShade="80"/>
                <w:sz w:val="16"/>
                <w:szCs w:val="16"/>
                <w:lang w:val="en-US"/>
              </w:rPr>
              <w:t>Install the bulkhead fitting with packing, part of the test fixture, into the PY port of the governor and tighten. Refer to 4.B(1).</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FD8A373" w14:textId="77777777" w:rsidR="00CC29C1" w:rsidRPr="001D348B" w:rsidRDefault="00CC29C1" w:rsidP="00400C78">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5034C78" w14:textId="77777777" w:rsidR="00CC29C1" w:rsidRPr="001D348B" w:rsidRDefault="00CC29C1" w:rsidP="00400C78">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3A995B54" w14:textId="77777777" w:rsidR="00CC29C1" w:rsidRPr="001D348B" w:rsidRDefault="00CC29C1" w:rsidP="00400C78">
            <w:pPr>
              <w:pStyle w:val="TextoPortugus"/>
              <w:spacing w:line="240" w:lineRule="auto"/>
              <w:ind w:left="-57" w:right="-57"/>
              <w:jc w:val="center"/>
              <w:rPr>
                <w:rFonts w:ascii="Calibri" w:hAnsi="Calibri" w:cs="Calibri"/>
                <w:sz w:val="20"/>
                <w:szCs w:val="20"/>
                <w:lang w:val="en-US"/>
              </w:rPr>
            </w:pPr>
          </w:p>
        </w:tc>
      </w:tr>
      <w:tr w:rsidR="00CC29C1" w:rsidRPr="00F527CD" w14:paraId="0DCAF4E0" w14:textId="77777777" w:rsidTr="001F7FED">
        <w:trPr>
          <w:trHeight w:val="1020"/>
        </w:trPr>
        <w:tc>
          <w:tcPr>
            <w:tcW w:w="562" w:type="dxa"/>
            <w:vMerge/>
            <w:tcBorders>
              <w:left w:val="single" w:sz="4" w:space="0" w:color="auto"/>
              <w:right w:val="single" w:sz="4" w:space="0" w:color="auto"/>
            </w:tcBorders>
            <w:shd w:val="clear" w:color="auto" w:fill="auto"/>
            <w:vAlign w:val="center"/>
          </w:tcPr>
          <w:p w14:paraId="5ABA8A47" w14:textId="698B605B" w:rsidR="00CC29C1" w:rsidRPr="00CC1858" w:rsidRDefault="00CC29C1" w:rsidP="00400C78">
            <w:pPr>
              <w:pStyle w:val="TextoPortugus"/>
              <w:spacing w:line="240" w:lineRule="auto"/>
              <w:ind w:left="-57" w:right="-57"/>
              <w:jc w:val="center"/>
              <w:rPr>
                <w:rStyle w:val="s1"/>
                <w:rFonts w:ascii="Calibri" w:hAnsi="Calibri" w:cs="Calibri"/>
                <w:b/>
                <w:bCs/>
                <w:sz w:val="20"/>
                <w:szCs w:val="20"/>
                <w:lang w:val="en-US"/>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050675CE" w14:textId="1D4B438F" w:rsidR="00CC29C1" w:rsidRPr="00504332" w:rsidRDefault="00CC29C1" w:rsidP="00A33716">
            <w:pPr>
              <w:pStyle w:val="TextoPortugus"/>
              <w:spacing w:line="240" w:lineRule="auto"/>
              <w:ind w:left="-57" w:right="-57"/>
              <w:rPr>
                <w:rStyle w:val="s1"/>
                <w:rFonts w:asciiTheme="minorHAnsi" w:hAnsiTheme="minorHAnsi" w:cstheme="minorHAnsi"/>
                <w:sz w:val="20"/>
                <w:szCs w:val="20"/>
              </w:rPr>
            </w:pPr>
            <w:r w:rsidRPr="00D76C86">
              <w:rPr>
                <w:rStyle w:val="s1"/>
                <w:rFonts w:asciiTheme="minorHAnsi" w:hAnsiTheme="minorHAnsi" w:cstheme="minorHAnsi"/>
                <w:sz w:val="20"/>
                <w:szCs w:val="20"/>
              </w:rPr>
              <w:t xml:space="preserve">Instale o quadrante do acessório de teste sobre o eixo do acelerador, enquanto posiciona o corpo do acessório sobre o acessório instalado. Instale a porca, parte do acessório de teste, na conexão para prendê-lo ao PTG e aperte. </w:t>
            </w:r>
            <w:r w:rsidRPr="00504332">
              <w:rPr>
                <w:rStyle w:val="s1"/>
                <w:rFonts w:asciiTheme="minorHAnsi" w:hAnsiTheme="minorHAnsi" w:cstheme="minorHAnsi"/>
                <w:sz w:val="20"/>
                <w:szCs w:val="20"/>
              </w:rPr>
              <w:t>Instale a porca escrava e aperte com a mão.  Refira-se a 4.B (2).</w:t>
            </w:r>
          </w:p>
          <w:p w14:paraId="5E456577" w14:textId="7D8C28CF" w:rsidR="00CC29C1" w:rsidRPr="00E772C4" w:rsidRDefault="00CC29C1" w:rsidP="00A33716">
            <w:pPr>
              <w:pStyle w:val="TextoPortugus"/>
              <w:spacing w:line="240" w:lineRule="auto"/>
              <w:ind w:left="-57" w:right="-57"/>
              <w:rPr>
                <w:rStyle w:val="s1"/>
                <w:rFonts w:asciiTheme="minorHAnsi" w:hAnsiTheme="minorHAnsi" w:cs="Swiss721SWA"/>
                <w:i/>
                <w:iCs/>
                <w:sz w:val="16"/>
                <w:szCs w:val="16"/>
                <w:lang w:val="en-US"/>
              </w:rPr>
            </w:pPr>
            <w:r w:rsidRPr="002C1DD3">
              <w:rPr>
                <w:rStyle w:val="s1"/>
                <w:rFonts w:asciiTheme="minorHAnsi" w:hAnsiTheme="minorHAnsi" w:cs="Swiss721SWA"/>
                <w:i/>
                <w:iCs/>
                <w:color w:val="808080" w:themeColor="background1" w:themeShade="80"/>
                <w:sz w:val="16"/>
                <w:szCs w:val="16"/>
                <w:lang w:val="en-US"/>
              </w:rPr>
              <w:t>Install the quadrant of the test fixture over the throttle shaft, while positioning the body of the fixture over the installed fitting. Install the nut, part of the test fixture, on the fitting to secure the fixture to the PTG and tighten. Install the slave nut, part of the test fixture, onto the throttle shaft hand tight. Refer to 4.B(2).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2752635E" w14:textId="77777777" w:rsidR="00CC29C1" w:rsidRPr="001D348B" w:rsidRDefault="00CC29C1" w:rsidP="00400C78">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EBADE86" w14:textId="77777777" w:rsidR="00CC29C1" w:rsidRPr="001D348B" w:rsidRDefault="00CC29C1" w:rsidP="00400C78">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01F77833" w14:textId="77777777" w:rsidR="00CC29C1" w:rsidRPr="001D348B" w:rsidRDefault="00CC29C1" w:rsidP="00400C78">
            <w:pPr>
              <w:pStyle w:val="TextoPortugus"/>
              <w:spacing w:line="240" w:lineRule="auto"/>
              <w:ind w:left="-57" w:right="-57"/>
              <w:jc w:val="center"/>
              <w:rPr>
                <w:rFonts w:ascii="Calibri" w:hAnsi="Calibri" w:cs="Calibri"/>
                <w:sz w:val="20"/>
                <w:szCs w:val="20"/>
                <w:lang w:val="en-US"/>
              </w:rPr>
            </w:pPr>
          </w:p>
        </w:tc>
      </w:tr>
      <w:tr w:rsidR="00CC29C1" w:rsidRPr="008E23DC" w14:paraId="3756523B" w14:textId="77777777" w:rsidTr="001F7FED">
        <w:trPr>
          <w:trHeight w:val="1020"/>
        </w:trPr>
        <w:tc>
          <w:tcPr>
            <w:tcW w:w="562" w:type="dxa"/>
            <w:vMerge/>
            <w:tcBorders>
              <w:left w:val="single" w:sz="4" w:space="0" w:color="auto"/>
              <w:right w:val="single" w:sz="4" w:space="0" w:color="auto"/>
            </w:tcBorders>
            <w:shd w:val="clear" w:color="auto" w:fill="auto"/>
            <w:vAlign w:val="center"/>
          </w:tcPr>
          <w:p w14:paraId="3AA312E5" w14:textId="22FC60F2" w:rsidR="00CC29C1" w:rsidRPr="00CC1858" w:rsidRDefault="00CC29C1" w:rsidP="00400C78">
            <w:pPr>
              <w:pStyle w:val="TextoPortugus"/>
              <w:spacing w:line="240" w:lineRule="auto"/>
              <w:ind w:left="-57" w:right="-57"/>
              <w:jc w:val="center"/>
              <w:rPr>
                <w:rStyle w:val="s1"/>
                <w:rFonts w:ascii="Calibri" w:hAnsi="Calibri" w:cs="Calibri"/>
                <w:b/>
                <w:bCs/>
                <w:sz w:val="20"/>
                <w:szCs w:val="20"/>
                <w:lang w:val="en-US"/>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17986103" w14:textId="34FF4A57" w:rsidR="00CC29C1" w:rsidRPr="00EE0C41" w:rsidRDefault="00CC29C1" w:rsidP="00A33716">
            <w:pPr>
              <w:pStyle w:val="TextoPortugus"/>
              <w:spacing w:line="240" w:lineRule="auto"/>
              <w:ind w:left="-57" w:right="-57"/>
              <w:rPr>
                <w:rStyle w:val="s1"/>
                <w:rFonts w:asciiTheme="minorHAnsi" w:hAnsiTheme="minorHAnsi" w:cs="Swiss721SWA"/>
                <w:sz w:val="20"/>
                <w:szCs w:val="20"/>
                <w:lang w:val="en-US"/>
              </w:rPr>
            </w:pPr>
            <w:r w:rsidRPr="00504332">
              <w:rPr>
                <w:rStyle w:val="s1"/>
                <w:rFonts w:asciiTheme="minorHAnsi" w:hAnsiTheme="minorHAnsi" w:cs="Swiss721SWA"/>
                <w:sz w:val="20"/>
                <w:szCs w:val="20"/>
              </w:rPr>
              <w:t>Afrouxe a porca do fixador de teste. Coloque o ponteiro do regulador do PTG no posição de parada m</w:t>
            </w:r>
            <w:r>
              <w:rPr>
                <w:rStyle w:val="s1"/>
                <w:rFonts w:asciiTheme="minorHAnsi" w:hAnsiTheme="minorHAnsi" w:cs="Swiss721SWA"/>
                <w:sz w:val="20"/>
                <w:szCs w:val="20"/>
              </w:rPr>
              <w:t>í</w:t>
            </w:r>
            <w:r w:rsidRPr="00504332">
              <w:rPr>
                <w:rStyle w:val="s1"/>
                <w:rFonts w:asciiTheme="minorHAnsi" w:hAnsiTheme="minorHAnsi" w:cs="Swiss721SWA"/>
                <w:sz w:val="20"/>
                <w:szCs w:val="20"/>
              </w:rPr>
              <w:t>nima da manete. Defina o qua</w:t>
            </w:r>
            <w:r>
              <w:rPr>
                <w:rStyle w:val="s1"/>
                <w:rFonts w:asciiTheme="minorHAnsi" w:hAnsiTheme="minorHAnsi" w:cs="Swiss721SWA"/>
                <w:sz w:val="20"/>
                <w:szCs w:val="20"/>
              </w:rPr>
              <w:t>d</w:t>
            </w:r>
            <w:r w:rsidRPr="00504332">
              <w:rPr>
                <w:rStyle w:val="s1"/>
                <w:rFonts w:asciiTheme="minorHAnsi" w:hAnsiTheme="minorHAnsi" w:cs="Swiss721SWA"/>
                <w:sz w:val="20"/>
                <w:szCs w:val="20"/>
              </w:rPr>
              <w:t xml:space="preserve">rante de fixação de teste para a leitura de 0 e aperte a porca com 40-60 </w:t>
            </w:r>
            <w:proofErr w:type="spellStart"/>
            <w:r w:rsidRPr="00504332">
              <w:rPr>
                <w:rStyle w:val="s1"/>
                <w:rFonts w:asciiTheme="minorHAnsi" w:hAnsiTheme="minorHAnsi" w:cs="Swiss721SWA"/>
                <w:sz w:val="20"/>
                <w:szCs w:val="20"/>
              </w:rPr>
              <w:t>lb</w:t>
            </w:r>
            <w:proofErr w:type="spellEnd"/>
            <w:r w:rsidRPr="00504332">
              <w:rPr>
                <w:rStyle w:val="s1"/>
                <w:rFonts w:asciiTheme="minorHAnsi" w:hAnsiTheme="minorHAnsi" w:cs="Swiss721SWA"/>
                <w:sz w:val="20"/>
                <w:szCs w:val="20"/>
              </w:rPr>
              <w:t xml:space="preserve">-in (4.52-6.78 N*m). </w:t>
            </w:r>
            <w:proofErr w:type="spellStart"/>
            <w:r>
              <w:rPr>
                <w:rStyle w:val="s1"/>
                <w:rFonts w:asciiTheme="minorHAnsi" w:hAnsiTheme="minorHAnsi" w:cs="Swiss721SWA"/>
                <w:sz w:val="20"/>
                <w:szCs w:val="20"/>
                <w:lang w:val="en-US"/>
              </w:rPr>
              <w:t>Refira</w:t>
            </w:r>
            <w:proofErr w:type="spellEnd"/>
            <w:r>
              <w:rPr>
                <w:rStyle w:val="s1"/>
                <w:rFonts w:asciiTheme="minorHAnsi" w:hAnsiTheme="minorHAnsi" w:cs="Swiss721SWA"/>
                <w:sz w:val="20"/>
                <w:szCs w:val="20"/>
                <w:lang w:val="en-US"/>
              </w:rPr>
              <w:t>-</w:t>
            </w:r>
            <w:proofErr w:type="spellStart"/>
            <w:r>
              <w:rPr>
                <w:rStyle w:val="s1"/>
                <w:rFonts w:asciiTheme="minorHAnsi" w:hAnsiTheme="minorHAnsi" w:cs="Swiss721SWA"/>
                <w:sz w:val="20"/>
                <w:szCs w:val="20"/>
                <w:lang w:val="en-US"/>
              </w:rPr>
              <w:t>se a</w:t>
            </w:r>
            <w:proofErr w:type="spellEnd"/>
            <w:r>
              <w:rPr>
                <w:rStyle w:val="s1"/>
                <w:rFonts w:asciiTheme="minorHAnsi" w:hAnsiTheme="minorHAnsi" w:cs="Swiss721SWA"/>
                <w:sz w:val="20"/>
                <w:szCs w:val="20"/>
                <w:lang w:val="en-US"/>
              </w:rPr>
              <w:t xml:space="preserve"> 4.B(3).</w:t>
            </w:r>
          </w:p>
          <w:p w14:paraId="1D18B508" w14:textId="3AE61873" w:rsidR="00CC29C1" w:rsidRPr="00E772C4" w:rsidRDefault="00CC29C1" w:rsidP="00A33716">
            <w:pPr>
              <w:pStyle w:val="TextoPortugus"/>
              <w:spacing w:line="240" w:lineRule="auto"/>
              <w:ind w:left="-57" w:right="-57"/>
              <w:rPr>
                <w:rStyle w:val="s1"/>
                <w:rFonts w:asciiTheme="minorHAnsi" w:hAnsiTheme="minorHAnsi" w:cs="Swiss721SWA"/>
                <w:i/>
                <w:iCs/>
                <w:sz w:val="16"/>
                <w:szCs w:val="16"/>
                <w:lang w:val="en-US"/>
              </w:rPr>
            </w:pPr>
            <w:r w:rsidRPr="002C1DD3">
              <w:rPr>
                <w:rStyle w:val="s1"/>
                <w:rFonts w:asciiTheme="minorHAnsi" w:hAnsiTheme="minorHAnsi" w:cs="Swiss721SWA"/>
                <w:i/>
                <w:iCs/>
                <w:color w:val="808080" w:themeColor="background1" w:themeShade="80"/>
                <w:sz w:val="16"/>
                <w:szCs w:val="16"/>
                <w:lang w:val="en-US"/>
              </w:rPr>
              <w:t xml:space="preserve">Loosen the wing nut on the slotted guide of the test fixture. Set the power turbine governor pointer to the minimum throttle stop position. Set the test fixture quadrant to read zero and tighten the wing nut. Tighten the slave nut to 40-60 </w:t>
            </w:r>
            <w:proofErr w:type="spellStart"/>
            <w:r w:rsidRPr="002C1DD3">
              <w:rPr>
                <w:rStyle w:val="s1"/>
                <w:rFonts w:asciiTheme="minorHAnsi" w:hAnsiTheme="minorHAnsi" w:cs="Swiss721SWA"/>
                <w:i/>
                <w:iCs/>
                <w:color w:val="808080" w:themeColor="background1" w:themeShade="80"/>
                <w:sz w:val="16"/>
                <w:szCs w:val="16"/>
                <w:lang w:val="en-US"/>
              </w:rPr>
              <w:t>lb</w:t>
            </w:r>
            <w:proofErr w:type="spellEnd"/>
            <w:r w:rsidRPr="002C1DD3">
              <w:rPr>
                <w:rStyle w:val="s1"/>
                <w:rFonts w:asciiTheme="minorHAnsi" w:hAnsiTheme="minorHAnsi" w:cs="Swiss721SWA"/>
                <w:i/>
                <w:iCs/>
                <w:color w:val="808080" w:themeColor="background1" w:themeShade="80"/>
                <w:sz w:val="16"/>
                <w:szCs w:val="16"/>
                <w:lang w:val="en-US"/>
              </w:rPr>
              <w:t>-in (4.52-6.78 N*m). Refer to 4.B(3).</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7E5C594" w14:textId="77777777" w:rsidR="00CC29C1" w:rsidRPr="001D348B" w:rsidRDefault="00CC29C1" w:rsidP="00400C78">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24D99828" w14:textId="77777777" w:rsidR="00CC29C1" w:rsidRPr="001D348B" w:rsidRDefault="00CC29C1" w:rsidP="00400C78">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4AAF04C2" w14:textId="77777777" w:rsidR="00CC29C1" w:rsidRPr="001D348B" w:rsidRDefault="00CC29C1" w:rsidP="00400C78">
            <w:pPr>
              <w:pStyle w:val="TextoPortugus"/>
              <w:spacing w:line="240" w:lineRule="auto"/>
              <w:ind w:left="-57" w:right="-57"/>
              <w:jc w:val="center"/>
              <w:rPr>
                <w:rFonts w:ascii="Calibri" w:hAnsi="Calibri" w:cs="Calibri"/>
                <w:sz w:val="20"/>
                <w:szCs w:val="20"/>
                <w:lang w:val="en-US"/>
              </w:rPr>
            </w:pPr>
          </w:p>
        </w:tc>
      </w:tr>
      <w:tr w:rsidR="00CC29C1" w:rsidRPr="00C473CB" w14:paraId="6FCF0B28" w14:textId="77777777" w:rsidTr="001F7FED">
        <w:trPr>
          <w:trHeight w:val="1020"/>
        </w:trPr>
        <w:tc>
          <w:tcPr>
            <w:tcW w:w="562" w:type="dxa"/>
            <w:vMerge/>
            <w:tcBorders>
              <w:left w:val="single" w:sz="4" w:space="0" w:color="auto"/>
              <w:right w:val="single" w:sz="4" w:space="0" w:color="auto"/>
            </w:tcBorders>
            <w:shd w:val="clear" w:color="auto" w:fill="auto"/>
            <w:vAlign w:val="center"/>
          </w:tcPr>
          <w:p w14:paraId="486AE19D" w14:textId="471FEE3E" w:rsidR="00CC29C1" w:rsidRDefault="00CC29C1" w:rsidP="00A33716">
            <w:pPr>
              <w:pStyle w:val="TextoPortugus"/>
              <w:spacing w:line="240" w:lineRule="auto"/>
              <w:ind w:left="-57" w:right="-57"/>
              <w:jc w:val="center"/>
              <w:rPr>
                <w:rStyle w:val="s1"/>
                <w:rFonts w:ascii="Calibri" w:hAnsi="Calibri" w:cs="Calibri"/>
                <w:b/>
                <w:bCs/>
                <w:sz w:val="20"/>
                <w:szCs w:val="20"/>
                <w:lang w:val="en-US"/>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5615140C" w14:textId="5211380B" w:rsidR="00CC29C1" w:rsidRPr="00EE0C41" w:rsidRDefault="00CC29C1" w:rsidP="006C34F4">
            <w:pPr>
              <w:pStyle w:val="TextoPortugus"/>
              <w:spacing w:line="240" w:lineRule="auto"/>
              <w:ind w:left="-57" w:right="-57"/>
              <w:rPr>
                <w:rStyle w:val="s1"/>
                <w:rFonts w:asciiTheme="minorHAnsi" w:hAnsiTheme="minorHAnsi" w:cs="Swiss721SWA"/>
                <w:sz w:val="20"/>
                <w:szCs w:val="20"/>
                <w:lang w:val="en-US"/>
              </w:rPr>
            </w:pPr>
            <w:r w:rsidRPr="00D76C86">
              <w:rPr>
                <w:rStyle w:val="s1"/>
                <w:rFonts w:asciiTheme="minorHAnsi" w:hAnsiTheme="minorHAnsi" w:cs="Swiss721SWA"/>
                <w:sz w:val="20"/>
                <w:szCs w:val="20"/>
              </w:rPr>
              <w:t xml:space="preserve">Mova a manete do mínimo até o máximo e volte à posição inicial. A operação deve ser feita suavemente. </w:t>
            </w:r>
            <w:proofErr w:type="spellStart"/>
            <w:r>
              <w:rPr>
                <w:rStyle w:val="s1"/>
                <w:rFonts w:asciiTheme="minorHAnsi" w:hAnsiTheme="minorHAnsi" w:cs="Swiss721SWA"/>
                <w:sz w:val="20"/>
                <w:szCs w:val="20"/>
                <w:lang w:val="en-US"/>
              </w:rPr>
              <w:t>Refira</w:t>
            </w:r>
            <w:proofErr w:type="spellEnd"/>
            <w:r>
              <w:rPr>
                <w:rStyle w:val="s1"/>
                <w:rFonts w:asciiTheme="minorHAnsi" w:hAnsiTheme="minorHAnsi" w:cs="Swiss721SWA"/>
                <w:sz w:val="20"/>
                <w:szCs w:val="20"/>
                <w:lang w:val="en-US"/>
              </w:rPr>
              <w:t>-</w:t>
            </w:r>
            <w:proofErr w:type="spellStart"/>
            <w:r>
              <w:rPr>
                <w:rStyle w:val="s1"/>
                <w:rFonts w:asciiTheme="minorHAnsi" w:hAnsiTheme="minorHAnsi" w:cs="Swiss721SWA"/>
                <w:sz w:val="20"/>
                <w:szCs w:val="20"/>
                <w:lang w:val="en-US"/>
              </w:rPr>
              <w:t>se a</w:t>
            </w:r>
            <w:proofErr w:type="spellEnd"/>
            <w:r>
              <w:rPr>
                <w:rStyle w:val="s1"/>
                <w:rFonts w:asciiTheme="minorHAnsi" w:hAnsiTheme="minorHAnsi" w:cs="Swiss721SWA"/>
                <w:sz w:val="20"/>
                <w:szCs w:val="20"/>
                <w:lang w:val="en-US"/>
              </w:rPr>
              <w:t xml:space="preserve"> 4.B(4).</w:t>
            </w:r>
          </w:p>
          <w:p w14:paraId="475E181B" w14:textId="72530E96" w:rsidR="00CC29C1" w:rsidRPr="006C34F4" w:rsidRDefault="00CC29C1" w:rsidP="006C34F4">
            <w:pPr>
              <w:pStyle w:val="TextoPortugus"/>
              <w:spacing w:line="240" w:lineRule="auto"/>
              <w:ind w:left="-57" w:right="-57"/>
              <w:rPr>
                <w:rStyle w:val="s1"/>
                <w:rFonts w:asciiTheme="minorHAnsi" w:hAnsiTheme="minorHAnsi" w:cs="Swiss721SWA"/>
                <w:i/>
                <w:iCs/>
                <w:sz w:val="16"/>
                <w:szCs w:val="16"/>
                <w:lang w:val="en-US"/>
              </w:rPr>
            </w:pPr>
            <w:r w:rsidRPr="002C1DD3">
              <w:rPr>
                <w:rStyle w:val="s1"/>
                <w:rFonts w:asciiTheme="minorHAnsi" w:hAnsiTheme="minorHAnsi" w:cs="Swiss721SWA"/>
                <w:i/>
                <w:iCs/>
                <w:color w:val="808080" w:themeColor="background1" w:themeShade="80"/>
                <w:sz w:val="16"/>
                <w:szCs w:val="16"/>
                <w:lang w:val="en-US"/>
              </w:rPr>
              <w:t>Move the throttle from minimum to maximum and back to minimum. Throttle operation must be smooth. Refer to 4.B(4).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7FCF9600" w14:textId="77777777" w:rsidR="00CC29C1" w:rsidRPr="001D348B" w:rsidRDefault="00CC29C1" w:rsidP="00A33716">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9BA882B" w14:textId="77777777" w:rsidR="00CC29C1" w:rsidRPr="001D348B" w:rsidRDefault="00CC29C1" w:rsidP="00A33716">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6406B15C" w14:textId="77777777" w:rsidR="00CC29C1" w:rsidRPr="001D348B" w:rsidRDefault="00CC29C1" w:rsidP="00A33716">
            <w:pPr>
              <w:pStyle w:val="TextoPortugus"/>
              <w:spacing w:line="240" w:lineRule="auto"/>
              <w:ind w:left="-57" w:right="-57"/>
              <w:jc w:val="center"/>
              <w:rPr>
                <w:rFonts w:ascii="Calibri" w:hAnsi="Calibri" w:cs="Calibri"/>
                <w:sz w:val="20"/>
                <w:szCs w:val="20"/>
                <w:lang w:val="en-US"/>
              </w:rPr>
            </w:pPr>
          </w:p>
        </w:tc>
      </w:tr>
      <w:tr w:rsidR="00CC29C1" w:rsidRPr="00C473CB" w14:paraId="4CBCB114" w14:textId="77777777" w:rsidTr="001F7FED">
        <w:trPr>
          <w:trHeight w:val="1020"/>
        </w:trPr>
        <w:tc>
          <w:tcPr>
            <w:tcW w:w="562" w:type="dxa"/>
            <w:vMerge/>
            <w:tcBorders>
              <w:left w:val="single" w:sz="4" w:space="0" w:color="auto"/>
              <w:bottom w:val="single" w:sz="4" w:space="0" w:color="auto"/>
              <w:right w:val="single" w:sz="4" w:space="0" w:color="auto"/>
            </w:tcBorders>
            <w:shd w:val="clear" w:color="auto" w:fill="auto"/>
            <w:vAlign w:val="center"/>
          </w:tcPr>
          <w:p w14:paraId="15148DD0" w14:textId="2F03A18F" w:rsidR="00CC29C1" w:rsidRDefault="00CC29C1" w:rsidP="00A33716">
            <w:pPr>
              <w:pStyle w:val="TextoPortugus"/>
              <w:spacing w:line="240" w:lineRule="auto"/>
              <w:ind w:left="-57" w:right="-57"/>
              <w:jc w:val="center"/>
              <w:rPr>
                <w:rStyle w:val="s1"/>
                <w:rFonts w:ascii="Calibri" w:hAnsi="Calibri" w:cs="Calibri"/>
                <w:b/>
                <w:bCs/>
                <w:sz w:val="20"/>
                <w:szCs w:val="20"/>
                <w:lang w:val="en-US"/>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2276B2ED" w14:textId="20687356" w:rsidR="00CC29C1" w:rsidRPr="00EE0C41" w:rsidRDefault="00CC29C1" w:rsidP="006C34F4">
            <w:pPr>
              <w:pStyle w:val="TextoPortugus"/>
              <w:spacing w:line="240" w:lineRule="auto"/>
              <w:ind w:left="-57" w:right="-57"/>
              <w:rPr>
                <w:rStyle w:val="s1"/>
                <w:rFonts w:asciiTheme="minorHAnsi" w:hAnsiTheme="minorHAnsi" w:cs="Swiss721SWA"/>
                <w:sz w:val="20"/>
                <w:szCs w:val="20"/>
                <w:lang w:val="en-US"/>
              </w:rPr>
            </w:pPr>
            <w:r w:rsidRPr="00504332">
              <w:rPr>
                <w:rStyle w:val="s1"/>
                <w:rFonts w:asciiTheme="minorHAnsi" w:hAnsiTheme="minorHAnsi" w:cs="Swiss721SWA"/>
                <w:sz w:val="20"/>
                <w:szCs w:val="20"/>
              </w:rPr>
              <w:t xml:space="preserve">Faça o teste das conexões com o governador. Incorpore o simulador de sangria 2550168 no circuito de teste. </w:t>
            </w:r>
            <w:r w:rsidRPr="00EE0C41">
              <w:rPr>
                <w:rStyle w:val="s1"/>
                <w:rFonts w:asciiTheme="minorHAnsi" w:hAnsiTheme="minorHAnsi" w:cs="Swiss721SWA"/>
                <w:sz w:val="20"/>
                <w:szCs w:val="20"/>
                <w:lang w:val="en-US"/>
              </w:rPr>
              <w:t>Refire-</w:t>
            </w:r>
            <w:proofErr w:type="spellStart"/>
            <w:r w:rsidRPr="00EE0C41">
              <w:rPr>
                <w:rStyle w:val="s1"/>
                <w:rFonts w:asciiTheme="minorHAnsi" w:hAnsiTheme="minorHAnsi" w:cs="Swiss721SWA"/>
                <w:sz w:val="20"/>
                <w:szCs w:val="20"/>
                <w:lang w:val="en-US"/>
              </w:rPr>
              <w:t>se a</w:t>
            </w:r>
            <w:proofErr w:type="spellEnd"/>
            <w:r w:rsidRPr="00EE0C41">
              <w:rPr>
                <w:rStyle w:val="s1"/>
                <w:rFonts w:asciiTheme="minorHAnsi" w:hAnsiTheme="minorHAnsi" w:cs="Swiss721SWA"/>
                <w:sz w:val="20"/>
                <w:szCs w:val="20"/>
                <w:lang w:val="en-US"/>
              </w:rPr>
              <w:t xml:space="preserve"> 4.C.</w:t>
            </w:r>
          </w:p>
          <w:p w14:paraId="50912992" w14:textId="0EBA7712" w:rsidR="00CC29C1" w:rsidRPr="006C34F4" w:rsidRDefault="00CC29C1" w:rsidP="006C34F4">
            <w:pPr>
              <w:pStyle w:val="TextoPortugus"/>
              <w:spacing w:line="240" w:lineRule="auto"/>
              <w:ind w:left="-57" w:right="-57"/>
              <w:rPr>
                <w:rStyle w:val="s1"/>
                <w:rFonts w:asciiTheme="minorHAnsi" w:hAnsiTheme="minorHAnsi" w:cs="Swiss721SWA"/>
                <w:i/>
                <w:iCs/>
                <w:sz w:val="16"/>
                <w:szCs w:val="16"/>
                <w:lang w:val="en-US"/>
              </w:rPr>
            </w:pPr>
            <w:r w:rsidRPr="002C1DD3">
              <w:rPr>
                <w:rStyle w:val="s1"/>
                <w:rFonts w:asciiTheme="minorHAnsi" w:hAnsiTheme="minorHAnsi" w:cs="Swiss721SWA"/>
                <w:i/>
                <w:iCs/>
                <w:color w:val="808080" w:themeColor="background1" w:themeShade="80"/>
                <w:sz w:val="16"/>
                <w:szCs w:val="16"/>
                <w:lang w:val="en-US"/>
              </w:rPr>
              <w:t>Make test connections to the governor. Incorporate the 2550168 Bleed Block Simulator into the test circuit. Refer to 4.C.</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6BF4AB0A" w14:textId="77777777" w:rsidR="00CC29C1" w:rsidRPr="001D348B" w:rsidRDefault="00CC29C1" w:rsidP="00A33716">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24529925" w14:textId="77777777" w:rsidR="00CC29C1" w:rsidRPr="001D348B" w:rsidRDefault="00CC29C1" w:rsidP="00A33716">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0FC9D352" w14:textId="77777777" w:rsidR="00CC29C1" w:rsidRPr="001D348B" w:rsidRDefault="00CC29C1" w:rsidP="00A33716">
            <w:pPr>
              <w:pStyle w:val="TextoPortugus"/>
              <w:spacing w:line="240" w:lineRule="auto"/>
              <w:ind w:left="-57" w:right="-57"/>
              <w:jc w:val="center"/>
              <w:rPr>
                <w:rFonts w:ascii="Calibri" w:hAnsi="Calibri" w:cs="Calibri"/>
                <w:sz w:val="20"/>
                <w:szCs w:val="20"/>
                <w:lang w:val="en-US"/>
              </w:rPr>
            </w:pPr>
          </w:p>
        </w:tc>
      </w:tr>
      <w:tr w:rsidR="006C34F4" w:rsidRPr="008E23DC" w14:paraId="504E0D4C" w14:textId="77777777" w:rsidTr="001F7FED">
        <w:trPr>
          <w:trHeight w:val="1984"/>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79F1A454" w14:textId="0B8FB841" w:rsidR="006C34F4" w:rsidRDefault="00CC29C1" w:rsidP="006C34F4">
            <w:pPr>
              <w:pStyle w:val="TextoPortugus"/>
              <w:spacing w:line="240" w:lineRule="auto"/>
              <w:ind w:left="-57" w:right="-57"/>
              <w:jc w:val="center"/>
              <w:rPr>
                <w:rStyle w:val="s1"/>
                <w:rFonts w:ascii="Calibri" w:hAnsi="Calibri" w:cs="Calibri"/>
                <w:b/>
                <w:bCs/>
                <w:sz w:val="20"/>
                <w:szCs w:val="20"/>
                <w:lang w:val="en-US"/>
              </w:rPr>
            </w:pPr>
            <w:r>
              <w:rPr>
                <w:rStyle w:val="s1"/>
                <w:rFonts w:ascii="Calibri" w:hAnsi="Calibri" w:cs="Calibri"/>
                <w:b/>
                <w:bCs/>
                <w:sz w:val="20"/>
                <w:szCs w:val="20"/>
                <w:lang w:val="en-US"/>
              </w:rPr>
              <w:t>C</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70449585" w14:textId="528D0C5E" w:rsidR="002C1DD3" w:rsidRPr="002C1DD3" w:rsidRDefault="002C1DD3" w:rsidP="001F7FED">
            <w:pPr>
              <w:pStyle w:val="TextoPortugus"/>
              <w:spacing w:line="240" w:lineRule="auto"/>
              <w:ind w:left="-57" w:right="-57"/>
              <w:jc w:val="center"/>
              <w:rPr>
                <w:rStyle w:val="s1"/>
                <w:rFonts w:asciiTheme="minorHAnsi" w:hAnsiTheme="minorHAnsi" w:cs="Swiss721SWA"/>
                <w:b/>
                <w:bCs/>
                <w:sz w:val="20"/>
                <w:szCs w:val="20"/>
              </w:rPr>
            </w:pPr>
            <w:r w:rsidRPr="002C1DD3">
              <w:rPr>
                <w:rStyle w:val="s1"/>
                <w:rFonts w:asciiTheme="minorHAnsi" w:hAnsiTheme="minorHAnsi" w:cs="Swiss721SWA"/>
                <w:b/>
                <w:bCs/>
                <w:sz w:val="20"/>
                <w:szCs w:val="20"/>
              </w:rPr>
              <w:t>Procedimentos gerais de teste</w:t>
            </w:r>
          </w:p>
          <w:p w14:paraId="0820532F" w14:textId="3B4EB1E4" w:rsidR="002C1DD3" w:rsidRPr="00CC29C1" w:rsidRDefault="002C1DD3" w:rsidP="001F7FED">
            <w:pPr>
              <w:pStyle w:val="TextoPortugus"/>
              <w:spacing w:after="120" w:line="240" w:lineRule="auto"/>
              <w:ind w:left="-57" w:right="-57"/>
              <w:jc w:val="center"/>
              <w:rPr>
                <w:rStyle w:val="s1"/>
                <w:rFonts w:asciiTheme="minorHAnsi" w:hAnsiTheme="minorHAnsi" w:cs="Swiss721SWA"/>
                <w:b/>
                <w:bCs/>
                <w:i/>
                <w:color w:val="808080" w:themeColor="background1" w:themeShade="80"/>
                <w:sz w:val="16"/>
                <w:szCs w:val="16"/>
              </w:rPr>
            </w:pPr>
            <w:r w:rsidRPr="00CC29C1">
              <w:rPr>
                <w:rStyle w:val="s1"/>
                <w:rFonts w:asciiTheme="minorHAnsi" w:hAnsiTheme="minorHAnsi" w:cs="Swiss721SWA"/>
                <w:b/>
                <w:bCs/>
                <w:i/>
                <w:color w:val="808080" w:themeColor="background1" w:themeShade="80"/>
                <w:sz w:val="16"/>
                <w:szCs w:val="16"/>
              </w:rPr>
              <w:t xml:space="preserve">General </w:t>
            </w:r>
            <w:proofErr w:type="spellStart"/>
            <w:r w:rsidRPr="00CC29C1">
              <w:rPr>
                <w:rStyle w:val="s1"/>
                <w:rFonts w:asciiTheme="minorHAnsi" w:hAnsiTheme="minorHAnsi" w:cs="Swiss721SWA"/>
                <w:b/>
                <w:bCs/>
                <w:i/>
                <w:color w:val="808080" w:themeColor="background1" w:themeShade="80"/>
                <w:sz w:val="16"/>
                <w:szCs w:val="16"/>
              </w:rPr>
              <w:t>Testing</w:t>
            </w:r>
            <w:proofErr w:type="spellEnd"/>
            <w:r w:rsidRPr="00CC29C1">
              <w:rPr>
                <w:rStyle w:val="s1"/>
                <w:rFonts w:asciiTheme="minorHAnsi" w:hAnsiTheme="minorHAnsi" w:cs="Swiss721SWA"/>
                <w:b/>
                <w:bCs/>
                <w:i/>
                <w:color w:val="808080" w:themeColor="background1" w:themeShade="80"/>
                <w:sz w:val="16"/>
                <w:szCs w:val="16"/>
              </w:rPr>
              <w:t xml:space="preserve"> Procedure</w:t>
            </w:r>
          </w:p>
          <w:p w14:paraId="31540023" w14:textId="2ABB58A6" w:rsidR="00EE0C41" w:rsidRPr="003E325B" w:rsidRDefault="00EE0C41" w:rsidP="001F7FED">
            <w:pPr>
              <w:pStyle w:val="TextoPortugus"/>
              <w:spacing w:line="240" w:lineRule="auto"/>
              <w:ind w:left="-57" w:right="-57"/>
              <w:jc w:val="left"/>
              <w:rPr>
                <w:rStyle w:val="s1"/>
                <w:rFonts w:asciiTheme="minorHAnsi" w:hAnsiTheme="minorHAnsi" w:cs="Swiss721SWA"/>
                <w:sz w:val="20"/>
                <w:szCs w:val="20"/>
                <w:lang w:val="en-US"/>
              </w:rPr>
            </w:pPr>
            <w:r w:rsidRPr="00504332">
              <w:rPr>
                <w:rStyle w:val="s1"/>
                <w:rFonts w:asciiTheme="minorHAnsi" w:hAnsiTheme="minorHAnsi" w:cs="Swiss721SWA"/>
                <w:sz w:val="20"/>
                <w:szCs w:val="20"/>
              </w:rPr>
              <w:t xml:space="preserve">Estabeleça as seguintes tolerâncias de teste: (1) velocidade (RPM) ± 5 RPM. (2): Ângulo da manete: (DEG) ± 0.25 </w:t>
            </w:r>
            <w:r w:rsidR="001B02F3" w:rsidRPr="00504332">
              <w:rPr>
                <w:rStyle w:val="s1"/>
                <w:rFonts w:asciiTheme="minorHAnsi" w:hAnsiTheme="minorHAnsi" w:cs="Swiss721SWA"/>
                <w:sz w:val="20"/>
                <w:szCs w:val="20"/>
              </w:rPr>
              <w:t>graus</w:t>
            </w:r>
            <w:r w:rsidRPr="00504332">
              <w:rPr>
                <w:rStyle w:val="s1"/>
                <w:rFonts w:asciiTheme="minorHAnsi" w:hAnsiTheme="minorHAnsi" w:cs="Swiss721SWA"/>
                <w:sz w:val="20"/>
                <w:szCs w:val="20"/>
              </w:rPr>
              <w:t xml:space="preserve">. (3) PC </w:t>
            </w:r>
            <w:r w:rsidR="003E325B" w:rsidRPr="00504332">
              <w:rPr>
                <w:rStyle w:val="s1"/>
                <w:rFonts w:asciiTheme="minorHAnsi" w:hAnsiTheme="minorHAnsi" w:cs="Swiss721SWA"/>
                <w:sz w:val="20"/>
                <w:szCs w:val="20"/>
              </w:rPr>
              <w:t>(</w:t>
            </w:r>
            <w:proofErr w:type="spellStart"/>
            <w:r w:rsidR="003E325B" w:rsidRPr="00504332">
              <w:rPr>
                <w:rStyle w:val="s1"/>
                <w:rFonts w:asciiTheme="minorHAnsi" w:hAnsiTheme="minorHAnsi" w:cs="Swiss721SWA"/>
                <w:sz w:val="20"/>
                <w:szCs w:val="20"/>
              </w:rPr>
              <w:t>psia</w:t>
            </w:r>
            <w:proofErr w:type="spellEnd"/>
            <w:r w:rsidR="003E325B" w:rsidRPr="00504332">
              <w:rPr>
                <w:rStyle w:val="s1"/>
                <w:rFonts w:asciiTheme="minorHAnsi" w:hAnsiTheme="minorHAnsi" w:cs="Swiss721SWA"/>
                <w:sz w:val="20"/>
                <w:szCs w:val="20"/>
              </w:rPr>
              <w:t xml:space="preserve">) ± 0.10 </w:t>
            </w:r>
            <w:proofErr w:type="spellStart"/>
            <w:r w:rsidR="003E325B" w:rsidRPr="00504332">
              <w:rPr>
                <w:rStyle w:val="s1"/>
                <w:rFonts w:asciiTheme="minorHAnsi" w:hAnsiTheme="minorHAnsi" w:cs="Swiss721SWA"/>
                <w:sz w:val="20"/>
                <w:szCs w:val="20"/>
              </w:rPr>
              <w:t>psia</w:t>
            </w:r>
            <w:proofErr w:type="spellEnd"/>
            <w:r w:rsidR="003E325B" w:rsidRPr="00504332">
              <w:rPr>
                <w:rStyle w:val="s1"/>
                <w:rFonts w:asciiTheme="minorHAnsi" w:hAnsiTheme="minorHAnsi" w:cs="Swiss721SWA"/>
                <w:sz w:val="20"/>
                <w:szCs w:val="20"/>
              </w:rPr>
              <w:t xml:space="preserve"> (0.69 kPa absoluta). </w:t>
            </w:r>
            <w:proofErr w:type="spellStart"/>
            <w:r w:rsidR="003E325B">
              <w:rPr>
                <w:rStyle w:val="s1"/>
                <w:rFonts w:asciiTheme="minorHAnsi" w:hAnsiTheme="minorHAnsi" w:cs="Swiss721SWA"/>
                <w:sz w:val="20"/>
                <w:szCs w:val="20"/>
                <w:lang w:val="en-US"/>
              </w:rPr>
              <w:t>Refira</w:t>
            </w:r>
            <w:proofErr w:type="spellEnd"/>
            <w:r w:rsidR="003E325B">
              <w:rPr>
                <w:rStyle w:val="s1"/>
                <w:rFonts w:asciiTheme="minorHAnsi" w:hAnsiTheme="minorHAnsi" w:cs="Swiss721SWA"/>
                <w:sz w:val="20"/>
                <w:szCs w:val="20"/>
                <w:lang w:val="en-US"/>
              </w:rPr>
              <w:t>-</w:t>
            </w:r>
            <w:proofErr w:type="spellStart"/>
            <w:r w:rsidR="003E325B">
              <w:rPr>
                <w:rStyle w:val="s1"/>
                <w:rFonts w:asciiTheme="minorHAnsi" w:hAnsiTheme="minorHAnsi" w:cs="Swiss721SWA"/>
                <w:sz w:val="20"/>
                <w:szCs w:val="20"/>
                <w:lang w:val="en-US"/>
              </w:rPr>
              <w:t>se a</w:t>
            </w:r>
            <w:proofErr w:type="spellEnd"/>
            <w:r w:rsidR="003E325B">
              <w:rPr>
                <w:rStyle w:val="s1"/>
                <w:rFonts w:asciiTheme="minorHAnsi" w:hAnsiTheme="minorHAnsi" w:cs="Swiss721SWA"/>
                <w:sz w:val="20"/>
                <w:szCs w:val="20"/>
                <w:lang w:val="en-US"/>
              </w:rPr>
              <w:t xml:space="preserve"> 6.E.</w:t>
            </w:r>
          </w:p>
          <w:p w14:paraId="463A17E9" w14:textId="7FAECF45" w:rsidR="006C34F4" w:rsidRPr="006C34F4" w:rsidRDefault="006C34F4" w:rsidP="001F7FED">
            <w:pPr>
              <w:pStyle w:val="TextoPortugus"/>
              <w:spacing w:line="240" w:lineRule="auto"/>
              <w:ind w:left="-57" w:right="-57"/>
              <w:jc w:val="left"/>
              <w:rPr>
                <w:rStyle w:val="s1"/>
                <w:rFonts w:asciiTheme="minorHAnsi" w:hAnsiTheme="minorHAnsi" w:cs="Swiss721SWA"/>
                <w:i/>
                <w:iCs/>
                <w:sz w:val="16"/>
                <w:szCs w:val="16"/>
                <w:lang w:val="en-US"/>
              </w:rPr>
            </w:pPr>
            <w:r w:rsidRPr="002C1DD3">
              <w:rPr>
                <w:rStyle w:val="s1"/>
                <w:rFonts w:asciiTheme="minorHAnsi" w:hAnsiTheme="minorHAnsi" w:cs="Swiss721SWA"/>
                <w:i/>
                <w:iCs/>
                <w:color w:val="808080" w:themeColor="background1" w:themeShade="80"/>
                <w:sz w:val="16"/>
                <w:szCs w:val="16"/>
                <w:lang w:val="en-US"/>
              </w:rPr>
              <w:t>Establish the following test tolerances:</w:t>
            </w:r>
            <w:r w:rsidR="003E325B" w:rsidRPr="002C1DD3">
              <w:rPr>
                <w:rStyle w:val="s1"/>
                <w:rFonts w:asciiTheme="minorHAnsi" w:hAnsiTheme="minorHAnsi" w:cs="Swiss721SWA"/>
                <w:i/>
                <w:iCs/>
                <w:color w:val="808080" w:themeColor="background1" w:themeShade="80"/>
                <w:sz w:val="16"/>
                <w:szCs w:val="16"/>
                <w:lang w:val="en-US"/>
              </w:rPr>
              <w:t xml:space="preserve"> </w:t>
            </w:r>
            <w:r w:rsidRPr="002C1DD3">
              <w:rPr>
                <w:rStyle w:val="s1"/>
                <w:rFonts w:asciiTheme="minorHAnsi" w:hAnsiTheme="minorHAnsi" w:cs="Swiss721SWA"/>
                <w:i/>
                <w:iCs/>
                <w:color w:val="808080" w:themeColor="background1" w:themeShade="80"/>
                <w:sz w:val="16"/>
                <w:szCs w:val="16"/>
                <w:lang w:val="en-US"/>
              </w:rPr>
              <w:t>(1) Speed (RPM) ± 5 RPM. (2) Throttle Angle (DEG) ± 0.25 degree. (3) PC (psia) ± 0.10 psia (0.69 kPa absolute).  Refer to 6.E.</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DB426FA" w14:textId="77777777" w:rsidR="006C34F4" w:rsidRPr="001D348B" w:rsidRDefault="006C34F4" w:rsidP="006C34F4">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3481CC9" w14:textId="77777777" w:rsidR="006C34F4" w:rsidRPr="001D348B" w:rsidRDefault="006C34F4" w:rsidP="006C34F4">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40852E4D" w14:textId="77777777" w:rsidR="006C34F4" w:rsidRPr="001D348B" w:rsidRDefault="006C34F4" w:rsidP="006C34F4">
            <w:pPr>
              <w:pStyle w:val="TextoPortugus"/>
              <w:spacing w:line="240" w:lineRule="auto"/>
              <w:ind w:left="-57" w:right="-57"/>
              <w:jc w:val="center"/>
              <w:rPr>
                <w:rFonts w:ascii="Calibri" w:hAnsi="Calibri" w:cs="Calibri"/>
                <w:sz w:val="20"/>
                <w:szCs w:val="20"/>
                <w:lang w:val="en-US"/>
              </w:rPr>
            </w:pPr>
          </w:p>
        </w:tc>
      </w:tr>
      <w:tr w:rsidR="00CC29C1" w:rsidRPr="007935AE" w14:paraId="48638D5D" w14:textId="77777777" w:rsidTr="001F7FED">
        <w:trPr>
          <w:trHeight w:val="20"/>
        </w:trPr>
        <w:tc>
          <w:tcPr>
            <w:tcW w:w="562" w:type="dxa"/>
            <w:vMerge w:val="restart"/>
            <w:tcBorders>
              <w:top w:val="single" w:sz="4" w:space="0" w:color="auto"/>
              <w:left w:val="single" w:sz="4" w:space="0" w:color="auto"/>
              <w:right w:val="single" w:sz="4" w:space="0" w:color="auto"/>
            </w:tcBorders>
            <w:shd w:val="clear" w:color="auto" w:fill="auto"/>
            <w:vAlign w:val="center"/>
          </w:tcPr>
          <w:p w14:paraId="2A0D5C1C" w14:textId="66236818" w:rsidR="00CC29C1" w:rsidRDefault="00CC29C1" w:rsidP="006C34F4">
            <w:pPr>
              <w:pStyle w:val="TextoPortugus"/>
              <w:spacing w:line="240" w:lineRule="auto"/>
              <w:ind w:left="-57" w:right="-57"/>
              <w:jc w:val="center"/>
              <w:rPr>
                <w:rStyle w:val="s1"/>
                <w:rFonts w:ascii="Calibri" w:hAnsi="Calibri" w:cs="Calibri"/>
                <w:b/>
                <w:bCs/>
                <w:sz w:val="20"/>
                <w:szCs w:val="20"/>
                <w:lang w:val="en-US"/>
              </w:rPr>
            </w:pPr>
            <w:r>
              <w:rPr>
                <w:rStyle w:val="s1"/>
                <w:rFonts w:ascii="Calibri" w:hAnsi="Calibri" w:cs="Calibri"/>
                <w:b/>
                <w:bCs/>
                <w:sz w:val="20"/>
                <w:szCs w:val="20"/>
                <w:lang w:val="en-US"/>
              </w:rPr>
              <w:lastRenderedPageBreak/>
              <w:t>C</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26346831" w14:textId="5D028277" w:rsidR="00CC29C1" w:rsidRPr="008E23DC" w:rsidRDefault="00CC29C1" w:rsidP="001F7FED">
            <w:pPr>
              <w:pStyle w:val="TextoPortugus"/>
              <w:spacing w:line="240" w:lineRule="auto"/>
              <w:ind w:left="-57" w:right="-57"/>
              <w:rPr>
                <w:rStyle w:val="s1"/>
                <w:rFonts w:asciiTheme="minorHAnsi" w:hAnsiTheme="minorHAnsi" w:cs="Swiss721SWA"/>
                <w:sz w:val="20"/>
                <w:szCs w:val="20"/>
                <w:lang w:val="en-US"/>
              </w:rPr>
            </w:pPr>
            <w:r w:rsidRPr="00504332">
              <w:rPr>
                <w:rStyle w:val="s1"/>
                <w:rFonts w:asciiTheme="minorHAnsi" w:hAnsiTheme="minorHAnsi" w:cs="Swiss721SWA"/>
                <w:sz w:val="20"/>
                <w:szCs w:val="20"/>
              </w:rPr>
              <w:t>Faça testes iniciais para todas as funções específicas. Anote as informações na ficha e faça os ajustes necessários.</w:t>
            </w:r>
            <w:r>
              <w:rPr>
                <w:rStyle w:val="s1"/>
                <w:rFonts w:asciiTheme="minorHAnsi" w:hAnsiTheme="minorHAnsi" w:cs="Swiss721SWA"/>
                <w:sz w:val="20"/>
                <w:szCs w:val="20"/>
              </w:rPr>
              <w:t xml:space="preserve"> Após qualquer ajuste do parafuso regulador, </w:t>
            </w:r>
            <w:proofErr w:type="spellStart"/>
            <w:r>
              <w:rPr>
                <w:rStyle w:val="s1"/>
                <w:rFonts w:asciiTheme="minorHAnsi" w:hAnsiTheme="minorHAnsi" w:cs="Swiss721SWA"/>
                <w:sz w:val="20"/>
                <w:szCs w:val="20"/>
              </w:rPr>
              <w:t>cicle</w:t>
            </w:r>
            <w:proofErr w:type="spellEnd"/>
            <w:r>
              <w:rPr>
                <w:rStyle w:val="s1"/>
                <w:rFonts w:asciiTheme="minorHAnsi" w:hAnsiTheme="minorHAnsi" w:cs="Swiss721SWA"/>
                <w:sz w:val="20"/>
                <w:szCs w:val="20"/>
              </w:rPr>
              <w:t xml:space="preserve"> PC de 25-100 PSIA três vezes para estabilizar as configurações.</w:t>
            </w:r>
            <w:r w:rsidRPr="00504332">
              <w:rPr>
                <w:rStyle w:val="s1"/>
                <w:rFonts w:asciiTheme="minorHAnsi" w:hAnsiTheme="minorHAnsi" w:cs="Swiss721SWA"/>
                <w:sz w:val="20"/>
                <w:szCs w:val="20"/>
              </w:rPr>
              <w:t xml:space="preserve"> </w:t>
            </w:r>
            <w:proofErr w:type="spellStart"/>
            <w:r w:rsidRPr="008E23DC">
              <w:rPr>
                <w:rStyle w:val="s1"/>
                <w:rFonts w:asciiTheme="minorHAnsi" w:hAnsiTheme="minorHAnsi" w:cs="Swiss721SWA"/>
                <w:sz w:val="20"/>
                <w:szCs w:val="20"/>
                <w:lang w:val="en-US"/>
              </w:rPr>
              <w:t>Refira</w:t>
            </w:r>
            <w:proofErr w:type="spellEnd"/>
            <w:r w:rsidRPr="008E23DC">
              <w:rPr>
                <w:rStyle w:val="s1"/>
                <w:rFonts w:asciiTheme="minorHAnsi" w:hAnsiTheme="minorHAnsi" w:cs="Swiss721SWA"/>
                <w:sz w:val="20"/>
                <w:szCs w:val="20"/>
                <w:lang w:val="en-US"/>
              </w:rPr>
              <w:t>-</w:t>
            </w:r>
            <w:proofErr w:type="spellStart"/>
            <w:r w:rsidRPr="008E23DC">
              <w:rPr>
                <w:rStyle w:val="s1"/>
                <w:rFonts w:asciiTheme="minorHAnsi" w:hAnsiTheme="minorHAnsi" w:cs="Swiss721SWA"/>
                <w:sz w:val="20"/>
                <w:szCs w:val="20"/>
                <w:lang w:val="en-US"/>
              </w:rPr>
              <w:t>se a</w:t>
            </w:r>
            <w:proofErr w:type="spellEnd"/>
            <w:r w:rsidRPr="008E23DC">
              <w:rPr>
                <w:rStyle w:val="s1"/>
                <w:rFonts w:asciiTheme="minorHAnsi" w:hAnsiTheme="minorHAnsi" w:cs="Swiss721SWA"/>
                <w:sz w:val="20"/>
                <w:szCs w:val="20"/>
                <w:lang w:val="en-US"/>
              </w:rPr>
              <w:t xml:space="preserve"> 6.F(1) e 6.F(2). </w:t>
            </w:r>
          </w:p>
          <w:p w14:paraId="5D936427" w14:textId="741358C4" w:rsidR="00CC29C1" w:rsidRPr="00504332" w:rsidRDefault="00CC29C1" w:rsidP="001F7FED">
            <w:pPr>
              <w:pStyle w:val="TextoPortugus"/>
              <w:spacing w:line="240" w:lineRule="auto"/>
              <w:ind w:left="-57" w:right="-57"/>
              <w:rPr>
                <w:rStyle w:val="s1"/>
                <w:rFonts w:asciiTheme="minorHAnsi" w:hAnsiTheme="minorHAnsi" w:cs="Swiss721SWA"/>
                <w:sz w:val="20"/>
                <w:szCs w:val="20"/>
                <w:lang w:val="en-US"/>
              </w:rPr>
            </w:pPr>
            <w:r w:rsidRPr="00042CA5">
              <w:rPr>
                <w:rStyle w:val="s1"/>
                <w:rFonts w:asciiTheme="minorHAnsi" w:hAnsiTheme="minorHAnsi" w:cs="Swiss721SWA"/>
                <w:i/>
                <w:iCs/>
                <w:color w:val="808080" w:themeColor="background1" w:themeShade="80"/>
                <w:sz w:val="16"/>
                <w:szCs w:val="16"/>
                <w:lang w:val="en-US"/>
              </w:rPr>
              <w:t xml:space="preserve">Make an initial check of all tests for a specific function. Record test responses on a worksheet and make any needed adjustments. </w:t>
            </w:r>
            <w:r>
              <w:rPr>
                <w:rStyle w:val="s1"/>
                <w:rFonts w:asciiTheme="minorHAnsi" w:hAnsiTheme="minorHAnsi" w:cs="Swiss721SWA"/>
                <w:i/>
                <w:iCs/>
                <w:color w:val="808080" w:themeColor="background1" w:themeShade="80"/>
                <w:sz w:val="16"/>
                <w:szCs w:val="16"/>
                <w:lang w:val="en-US"/>
              </w:rPr>
              <w:t xml:space="preserve">After any adjustment of the regulator adjusting screw, cycle PC from 25-100 PSIA three times to stabilize the setting. </w:t>
            </w:r>
            <w:r w:rsidRPr="00042CA5">
              <w:rPr>
                <w:rStyle w:val="s1"/>
                <w:rFonts w:asciiTheme="minorHAnsi" w:hAnsiTheme="minorHAnsi" w:cs="Swiss721SWA"/>
                <w:i/>
                <w:iCs/>
                <w:color w:val="808080" w:themeColor="background1" w:themeShade="80"/>
                <w:sz w:val="16"/>
                <w:szCs w:val="16"/>
                <w:lang w:val="en-US"/>
              </w:rPr>
              <w:t>Refer to 6.F(1) and 6.F(2).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7A761F08" w14:textId="77777777" w:rsidR="00CC29C1" w:rsidRPr="001D348B" w:rsidRDefault="00CC29C1" w:rsidP="006C34F4">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20916135" w14:textId="77777777" w:rsidR="00CC29C1" w:rsidRPr="001D348B" w:rsidRDefault="00CC29C1" w:rsidP="006C34F4">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044AE5EE" w14:textId="77777777" w:rsidR="00CC29C1" w:rsidRPr="001D348B" w:rsidRDefault="00CC29C1" w:rsidP="006C34F4">
            <w:pPr>
              <w:pStyle w:val="TextoPortugus"/>
              <w:spacing w:line="240" w:lineRule="auto"/>
              <w:ind w:left="-57" w:right="-57"/>
              <w:jc w:val="center"/>
              <w:rPr>
                <w:rFonts w:ascii="Calibri" w:hAnsi="Calibri" w:cs="Calibri"/>
                <w:sz w:val="20"/>
                <w:szCs w:val="20"/>
                <w:lang w:val="en-US"/>
              </w:rPr>
            </w:pPr>
          </w:p>
        </w:tc>
      </w:tr>
      <w:tr w:rsidR="00CC29C1" w:rsidRPr="00042CA5" w14:paraId="0039189D" w14:textId="77777777" w:rsidTr="001F7FED">
        <w:trPr>
          <w:trHeight w:val="20"/>
        </w:trPr>
        <w:tc>
          <w:tcPr>
            <w:tcW w:w="562" w:type="dxa"/>
            <w:vMerge/>
            <w:tcBorders>
              <w:left w:val="single" w:sz="4" w:space="0" w:color="auto"/>
              <w:bottom w:val="single" w:sz="4" w:space="0" w:color="auto"/>
              <w:right w:val="single" w:sz="4" w:space="0" w:color="auto"/>
            </w:tcBorders>
            <w:shd w:val="clear" w:color="auto" w:fill="auto"/>
            <w:vAlign w:val="center"/>
          </w:tcPr>
          <w:p w14:paraId="118BC8E1" w14:textId="661D4292" w:rsidR="00CC29C1" w:rsidRDefault="00CC29C1" w:rsidP="006C34F4">
            <w:pPr>
              <w:pStyle w:val="TextoPortugus"/>
              <w:spacing w:line="240" w:lineRule="auto"/>
              <w:ind w:left="-57" w:right="-57"/>
              <w:jc w:val="center"/>
              <w:rPr>
                <w:rStyle w:val="s1"/>
                <w:rFonts w:ascii="Calibri" w:hAnsi="Calibri" w:cs="Calibri"/>
                <w:b/>
                <w:bCs/>
                <w:sz w:val="20"/>
                <w:szCs w:val="20"/>
                <w:lang w:val="en-US"/>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79B7F021" w14:textId="12405D79" w:rsidR="00CC29C1" w:rsidRPr="003E325B" w:rsidRDefault="00CC29C1" w:rsidP="001F7FED">
            <w:pPr>
              <w:pStyle w:val="TextoPortugus"/>
              <w:spacing w:line="240" w:lineRule="auto"/>
              <w:ind w:left="-57" w:right="-57"/>
              <w:rPr>
                <w:rStyle w:val="s1"/>
                <w:rFonts w:asciiTheme="minorHAnsi" w:hAnsiTheme="minorHAnsi" w:cs="Swiss721SWA"/>
                <w:sz w:val="20"/>
                <w:szCs w:val="20"/>
                <w:lang w:val="en-US"/>
              </w:rPr>
            </w:pPr>
            <w:r w:rsidRPr="00504332">
              <w:rPr>
                <w:rStyle w:val="s1"/>
                <w:rFonts w:asciiTheme="minorHAnsi" w:hAnsiTheme="minorHAnsi" w:cs="Swiss721SWA"/>
                <w:sz w:val="20"/>
                <w:szCs w:val="20"/>
              </w:rPr>
              <w:t xml:space="preserve">Repita as checagens para as respostas solicitadas e faça os reajustes que forem necessários. </w:t>
            </w:r>
            <w:r w:rsidRPr="003E325B">
              <w:rPr>
                <w:rStyle w:val="s1"/>
                <w:rFonts w:asciiTheme="minorHAnsi" w:hAnsiTheme="minorHAnsi" w:cs="Swiss721SWA"/>
                <w:sz w:val="20"/>
                <w:szCs w:val="20"/>
                <w:lang w:val="en-US"/>
              </w:rPr>
              <w:t>Refire-se a 6.</w:t>
            </w:r>
            <w:r>
              <w:rPr>
                <w:rStyle w:val="s1"/>
                <w:rFonts w:asciiTheme="minorHAnsi" w:hAnsiTheme="minorHAnsi" w:cs="Swiss721SWA"/>
                <w:sz w:val="20"/>
                <w:szCs w:val="20"/>
                <w:lang w:val="en-US"/>
              </w:rPr>
              <w:t>F.(</w:t>
            </w:r>
            <w:r w:rsidRPr="003E325B">
              <w:rPr>
                <w:rStyle w:val="s1"/>
                <w:rFonts w:asciiTheme="minorHAnsi" w:hAnsiTheme="minorHAnsi" w:cs="Swiss721SWA"/>
                <w:sz w:val="20"/>
                <w:szCs w:val="20"/>
                <w:lang w:val="en-US"/>
              </w:rPr>
              <w:t>3</w:t>
            </w:r>
            <w:r>
              <w:rPr>
                <w:rStyle w:val="s1"/>
                <w:rFonts w:asciiTheme="minorHAnsi" w:hAnsiTheme="minorHAnsi" w:cs="Swiss721SWA"/>
                <w:sz w:val="20"/>
                <w:szCs w:val="20"/>
                <w:lang w:val="en-US"/>
              </w:rPr>
              <w:t>)</w:t>
            </w:r>
          </w:p>
          <w:p w14:paraId="3AA628F2" w14:textId="35BA2449" w:rsidR="00CC29C1" w:rsidRPr="00042CA5" w:rsidRDefault="00CC29C1" w:rsidP="001F7FED">
            <w:pPr>
              <w:pStyle w:val="TextoPortugus"/>
              <w:spacing w:line="240" w:lineRule="auto"/>
              <w:ind w:left="-57" w:right="-57"/>
              <w:rPr>
                <w:rStyle w:val="s1"/>
                <w:rFonts w:asciiTheme="minorHAnsi" w:hAnsiTheme="minorHAnsi" w:cs="Swiss721SWA"/>
                <w:sz w:val="20"/>
                <w:szCs w:val="20"/>
                <w:lang w:val="en-US"/>
              </w:rPr>
            </w:pPr>
            <w:r w:rsidRPr="00042CA5">
              <w:rPr>
                <w:rStyle w:val="s1"/>
                <w:rFonts w:asciiTheme="minorHAnsi" w:hAnsiTheme="minorHAnsi" w:cs="Swiss721SWA"/>
                <w:i/>
                <w:iCs/>
                <w:color w:val="808080" w:themeColor="background1" w:themeShade="80"/>
                <w:sz w:val="16"/>
                <w:szCs w:val="16"/>
                <w:lang w:val="en-US"/>
              </w:rPr>
              <w:t>Repeat checks for required responses and make needed readjustments. Refer to item 6.F.(3)</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37D9127" w14:textId="77777777" w:rsidR="00CC29C1" w:rsidRPr="001D348B" w:rsidRDefault="00CC29C1" w:rsidP="006C34F4">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3363259" w14:textId="77777777" w:rsidR="00CC29C1" w:rsidRPr="001D348B" w:rsidRDefault="00CC29C1" w:rsidP="006C34F4">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61366E7A" w14:textId="77777777" w:rsidR="00CC29C1" w:rsidRPr="001D348B" w:rsidRDefault="00CC29C1" w:rsidP="006C34F4">
            <w:pPr>
              <w:pStyle w:val="TextoPortugus"/>
              <w:spacing w:line="240" w:lineRule="auto"/>
              <w:ind w:left="-57" w:right="-57"/>
              <w:jc w:val="center"/>
              <w:rPr>
                <w:rFonts w:ascii="Calibri" w:hAnsi="Calibri" w:cs="Calibri"/>
                <w:sz w:val="20"/>
                <w:szCs w:val="20"/>
                <w:lang w:val="en-US"/>
              </w:rPr>
            </w:pPr>
          </w:p>
        </w:tc>
      </w:tr>
      <w:tr w:rsidR="006C34F4" w:rsidRPr="00C473CB" w14:paraId="1CD54A9C" w14:textId="77777777" w:rsidTr="001F7FED">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59131237" w14:textId="7BC00FCD" w:rsidR="006C34F4" w:rsidRDefault="00CC29C1" w:rsidP="006C34F4">
            <w:pPr>
              <w:pStyle w:val="TextoPortugus"/>
              <w:spacing w:line="240" w:lineRule="auto"/>
              <w:ind w:left="-57" w:right="-57"/>
              <w:jc w:val="center"/>
              <w:rPr>
                <w:rStyle w:val="s1"/>
                <w:rFonts w:ascii="Calibri" w:hAnsi="Calibri" w:cs="Calibri"/>
                <w:b/>
                <w:bCs/>
                <w:sz w:val="20"/>
                <w:szCs w:val="20"/>
                <w:lang w:val="en-US"/>
              </w:rPr>
            </w:pPr>
            <w:r>
              <w:rPr>
                <w:rStyle w:val="s1"/>
                <w:rFonts w:ascii="Calibri" w:hAnsi="Calibri" w:cs="Calibri"/>
                <w:b/>
                <w:bCs/>
                <w:sz w:val="20"/>
                <w:szCs w:val="20"/>
                <w:lang w:val="en-US"/>
              </w:rPr>
              <w:t>D</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39C063C3" w14:textId="0C7CE280" w:rsidR="00CC29C1" w:rsidRPr="00CC29C1" w:rsidRDefault="00CC29C1" w:rsidP="00CC29C1">
            <w:pPr>
              <w:pStyle w:val="TextoPortugus"/>
              <w:spacing w:line="240" w:lineRule="auto"/>
              <w:ind w:left="-57" w:right="-57"/>
              <w:jc w:val="center"/>
              <w:rPr>
                <w:rStyle w:val="s1"/>
                <w:rFonts w:asciiTheme="minorHAnsi" w:hAnsiTheme="minorHAnsi" w:cs="Swiss721SWA"/>
                <w:b/>
                <w:bCs/>
                <w:sz w:val="20"/>
                <w:szCs w:val="20"/>
              </w:rPr>
            </w:pPr>
            <w:r w:rsidRPr="00CC29C1">
              <w:rPr>
                <w:rStyle w:val="s1"/>
                <w:rFonts w:asciiTheme="minorHAnsi" w:hAnsiTheme="minorHAnsi" w:cs="Swiss721SWA"/>
                <w:b/>
                <w:bCs/>
                <w:sz w:val="20"/>
                <w:szCs w:val="20"/>
              </w:rPr>
              <w:t>Teste de Recebimento</w:t>
            </w:r>
          </w:p>
          <w:p w14:paraId="2E09F0D0" w14:textId="08302013" w:rsidR="00CC29C1" w:rsidRPr="00CC29C1" w:rsidRDefault="00CC29C1" w:rsidP="001F7FED">
            <w:pPr>
              <w:pStyle w:val="TextoPortugus"/>
              <w:spacing w:after="80" w:line="240" w:lineRule="auto"/>
              <w:ind w:left="-57" w:right="-57"/>
              <w:jc w:val="center"/>
              <w:rPr>
                <w:rStyle w:val="s1"/>
                <w:rFonts w:asciiTheme="minorHAnsi" w:hAnsiTheme="minorHAnsi" w:cs="Swiss721SWA"/>
                <w:b/>
                <w:bCs/>
                <w:i/>
                <w:color w:val="808080" w:themeColor="background1" w:themeShade="80"/>
                <w:sz w:val="16"/>
                <w:szCs w:val="16"/>
              </w:rPr>
            </w:pPr>
            <w:proofErr w:type="spellStart"/>
            <w:r w:rsidRPr="00CC29C1">
              <w:rPr>
                <w:rStyle w:val="s1"/>
                <w:rFonts w:asciiTheme="minorHAnsi" w:hAnsiTheme="minorHAnsi" w:cs="Swiss721SWA"/>
                <w:b/>
                <w:bCs/>
                <w:i/>
                <w:color w:val="808080" w:themeColor="background1" w:themeShade="80"/>
                <w:sz w:val="16"/>
                <w:szCs w:val="16"/>
              </w:rPr>
              <w:t>Run</w:t>
            </w:r>
            <w:proofErr w:type="spellEnd"/>
            <w:r w:rsidRPr="00CC29C1">
              <w:rPr>
                <w:rStyle w:val="s1"/>
                <w:rFonts w:asciiTheme="minorHAnsi" w:hAnsiTheme="minorHAnsi" w:cs="Swiss721SWA"/>
                <w:b/>
                <w:bCs/>
                <w:i/>
                <w:color w:val="808080" w:themeColor="background1" w:themeShade="80"/>
                <w:sz w:val="16"/>
                <w:szCs w:val="16"/>
              </w:rPr>
              <w:t>-as-</w:t>
            </w:r>
            <w:proofErr w:type="spellStart"/>
            <w:r w:rsidRPr="00CC29C1">
              <w:rPr>
                <w:rStyle w:val="s1"/>
                <w:rFonts w:asciiTheme="minorHAnsi" w:hAnsiTheme="minorHAnsi" w:cs="Swiss721SWA"/>
                <w:b/>
                <w:bCs/>
                <w:i/>
                <w:color w:val="808080" w:themeColor="background1" w:themeShade="80"/>
                <w:sz w:val="16"/>
                <w:szCs w:val="16"/>
              </w:rPr>
              <w:t>Received</w:t>
            </w:r>
            <w:proofErr w:type="spellEnd"/>
            <w:r w:rsidRPr="00CC29C1">
              <w:rPr>
                <w:rStyle w:val="s1"/>
                <w:rFonts w:asciiTheme="minorHAnsi" w:hAnsiTheme="minorHAnsi" w:cs="Swiss721SWA"/>
                <w:b/>
                <w:bCs/>
                <w:i/>
                <w:color w:val="808080" w:themeColor="background1" w:themeShade="80"/>
                <w:sz w:val="16"/>
                <w:szCs w:val="16"/>
              </w:rPr>
              <w:t xml:space="preserve"> Test</w:t>
            </w:r>
          </w:p>
          <w:p w14:paraId="754445D1" w14:textId="65599BF1" w:rsidR="003E325B" w:rsidRPr="00595879" w:rsidRDefault="003E325B" w:rsidP="00CC29C1">
            <w:pPr>
              <w:pStyle w:val="TextoPortugus"/>
              <w:spacing w:line="240" w:lineRule="auto"/>
              <w:ind w:left="-57" w:right="-57"/>
              <w:rPr>
                <w:rStyle w:val="s1"/>
                <w:rFonts w:asciiTheme="minorHAnsi" w:hAnsiTheme="minorHAnsi" w:cs="Swiss721SWA"/>
                <w:sz w:val="20"/>
                <w:szCs w:val="20"/>
                <w:lang w:val="en-US"/>
              </w:rPr>
            </w:pPr>
            <w:r w:rsidRPr="00595879">
              <w:rPr>
                <w:rStyle w:val="s1"/>
                <w:rFonts w:asciiTheme="minorHAnsi" w:hAnsiTheme="minorHAnsi" w:cs="Swiss721SWA"/>
                <w:sz w:val="20"/>
                <w:szCs w:val="20"/>
              </w:rPr>
              <w:t xml:space="preserve">Faça o teste de recebimento. </w:t>
            </w:r>
            <w:proofErr w:type="spellStart"/>
            <w:r w:rsidRPr="00595879">
              <w:rPr>
                <w:rStyle w:val="s1"/>
                <w:rFonts w:asciiTheme="minorHAnsi" w:hAnsiTheme="minorHAnsi" w:cs="Swiss721SWA"/>
                <w:sz w:val="20"/>
                <w:szCs w:val="20"/>
                <w:lang w:val="en-US"/>
              </w:rPr>
              <w:t>Refira</w:t>
            </w:r>
            <w:proofErr w:type="spellEnd"/>
            <w:r w:rsidRPr="00595879">
              <w:rPr>
                <w:rStyle w:val="s1"/>
                <w:rFonts w:asciiTheme="minorHAnsi" w:hAnsiTheme="minorHAnsi" w:cs="Swiss721SWA"/>
                <w:sz w:val="20"/>
                <w:szCs w:val="20"/>
                <w:lang w:val="en-US"/>
              </w:rPr>
              <w:t>-</w:t>
            </w:r>
            <w:proofErr w:type="spellStart"/>
            <w:r w:rsidRPr="00595879">
              <w:rPr>
                <w:rStyle w:val="s1"/>
                <w:rFonts w:asciiTheme="minorHAnsi" w:hAnsiTheme="minorHAnsi" w:cs="Swiss721SWA"/>
                <w:sz w:val="20"/>
                <w:szCs w:val="20"/>
                <w:lang w:val="en-US"/>
              </w:rPr>
              <w:t xml:space="preserve">se </w:t>
            </w:r>
            <w:proofErr w:type="gramStart"/>
            <w:r w:rsidRPr="00595879">
              <w:rPr>
                <w:rStyle w:val="s1"/>
                <w:rFonts w:asciiTheme="minorHAnsi" w:hAnsiTheme="minorHAnsi" w:cs="Swiss721SWA"/>
                <w:sz w:val="20"/>
                <w:szCs w:val="20"/>
                <w:lang w:val="en-US"/>
              </w:rPr>
              <w:t>a</w:t>
            </w:r>
            <w:proofErr w:type="spellEnd"/>
            <w:proofErr w:type="gramEnd"/>
            <w:r w:rsidRPr="00595879">
              <w:rPr>
                <w:rStyle w:val="s1"/>
                <w:rFonts w:asciiTheme="minorHAnsi" w:hAnsiTheme="minorHAnsi" w:cs="Swiss721SWA"/>
                <w:sz w:val="20"/>
                <w:szCs w:val="20"/>
                <w:lang w:val="en-US"/>
              </w:rPr>
              <w:t xml:space="preserve"> 8.</w:t>
            </w:r>
          </w:p>
          <w:p w14:paraId="4BAEA0B2" w14:textId="42518BE8" w:rsidR="006C34F4" w:rsidRPr="00042CA5" w:rsidRDefault="006C34F4" w:rsidP="006C34F4">
            <w:pPr>
              <w:pStyle w:val="TextoPortugus"/>
              <w:spacing w:after="60" w:line="240" w:lineRule="auto"/>
              <w:ind w:left="-57" w:right="-57"/>
              <w:rPr>
                <w:rStyle w:val="s1"/>
                <w:rFonts w:asciiTheme="minorHAnsi" w:hAnsiTheme="minorHAnsi" w:cs="Swiss721SWA"/>
                <w:sz w:val="20"/>
                <w:szCs w:val="20"/>
              </w:rPr>
            </w:pPr>
            <w:r w:rsidRPr="00042CA5">
              <w:rPr>
                <w:rStyle w:val="s1"/>
                <w:rFonts w:asciiTheme="minorHAnsi" w:hAnsiTheme="minorHAnsi" w:cs="Swiss721SWA"/>
                <w:i/>
                <w:iCs/>
                <w:color w:val="808080" w:themeColor="background1" w:themeShade="80"/>
                <w:sz w:val="16"/>
                <w:szCs w:val="16"/>
                <w:lang w:val="en-US"/>
              </w:rPr>
              <w:t>Run-as-Received Testing. Refer to 8.</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0557A8E8" w14:textId="77777777" w:rsidR="006C34F4" w:rsidRPr="001D348B" w:rsidRDefault="006C34F4" w:rsidP="006C34F4">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0EF77066" w14:textId="77777777" w:rsidR="006C34F4" w:rsidRPr="001D348B" w:rsidRDefault="006C34F4" w:rsidP="006C34F4">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459FC1A9" w14:textId="77777777" w:rsidR="006C34F4" w:rsidRPr="001D348B" w:rsidRDefault="006C34F4" w:rsidP="006C34F4">
            <w:pPr>
              <w:pStyle w:val="TextoPortugus"/>
              <w:spacing w:line="240" w:lineRule="auto"/>
              <w:ind w:left="-57" w:right="-57"/>
              <w:jc w:val="center"/>
              <w:rPr>
                <w:rFonts w:ascii="Calibri" w:hAnsi="Calibri" w:cs="Calibri"/>
                <w:sz w:val="20"/>
                <w:szCs w:val="20"/>
                <w:lang w:val="en-US"/>
              </w:rPr>
            </w:pPr>
          </w:p>
        </w:tc>
      </w:tr>
      <w:tr w:rsidR="001F7FED" w:rsidRPr="007935AE" w14:paraId="2B32CCB3" w14:textId="77777777" w:rsidTr="001F7FED">
        <w:trPr>
          <w:trHeight w:val="964"/>
        </w:trPr>
        <w:tc>
          <w:tcPr>
            <w:tcW w:w="562" w:type="dxa"/>
            <w:vMerge w:val="restart"/>
            <w:tcBorders>
              <w:top w:val="single" w:sz="4" w:space="0" w:color="auto"/>
              <w:left w:val="single" w:sz="4" w:space="0" w:color="auto"/>
              <w:right w:val="single" w:sz="4" w:space="0" w:color="auto"/>
            </w:tcBorders>
            <w:shd w:val="clear" w:color="auto" w:fill="auto"/>
            <w:vAlign w:val="center"/>
          </w:tcPr>
          <w:p w14:paraId="1FDA0CF2" w14:textId="75632301" w:rsidR="001F7FED" w:rsidRDefault="001F7FED" w:rsidP="001F7FED">
            <w:pPr>
              <w:pStyle w:val="TextoPortugus"/>
              <w:spacing w:line="240" w:lineRule="auto"/>
              <w:ind w:left="-57" w:right="-57"/>
              <w:jc w:val="center"/>
              <w:rPr>
                <w:rStyle w:val="s1"/>
                <w:rFonts w:ascii="Calibri" w:hAnsi="Calibri" w:cs="Calibri"/>
                <w:b/>
                <w:bCs/>
                <w:sz w:val="20"/>
                <w:szCs w:val="20"/>
                <w:lang w:val="en-US"/>
              </w:rPr>
            </w:pPr>
            <w:r>
              <w:rPr>
                <w:rStyle w:val="s1"/>
                <w:rFonts w:ascii="Calibri" w:hAnsi="Calibri" w:cs="Calibri"/>
                <w:b/>
                <w:bCs/>
                <w:sz w:val="20"/>
                <w:szCs w:val="20"/>
                <w:lang w:val="en-US"/>
              </w:rPr>
              <w:t>E</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7A5E0FFD" w14:textId="34010460" w:rsidR="001F7FED" w:rsidRPr="00CC29C1" w:rsidRDefault="001F7FED" w:rsidP="00CC29C1">
            <w:pPr>
              <w:pStyle w:val="TextoPortugus"/>
              <w:spacing w:line="240" w:lineRule="auto"/>
              <w:ind w:left="-57" w:right="-57"/>
              <w:jc w:val="center"/>
              <w:rPr>
                <w:rStyle w:val="s1"/>
                <w:rFonts w:asciiTheme="minorHAnsi" w:hAnsiTheme="minorHAnsi" w:cs="Swiss721SWA"/>
                <w:b/>
                <w:bCs/>
                <w:sz w:val="20"/>
                <w:szCs w:val="20"/>
              </w:rPr>
            </w:pPr>
            <w:r w:rsidRPr="00CC29C1">
              <w:rPr>
                <w:rStyle w:val="s1"/>
                <w:rFonts w:asciiTheme="minorHAnsi" w:hAnsiTheme="minorHAnsi" w:cs="Swiss721SWA"/>
                <w:b/>
                <w:bCs/>
                <w:sz w:val="20"/>
                <w:szCs w:val="20"/>
              </w:rPr>
              <w:t>Calibração Final</w:t>
            </w:r>
          </w:p>
          <w:p w14:paraId="2611A600" w14:textId="34DCD298" w:rsidR="001F7FED" w:rsidRPr="00CC29C1" w:rsidRDefault="001F7FED" w:rsidP="001F7FED">
            <w:pPr>
              <w:pStyle w:val="TextoPortugus"/>
              <w:spacing w:after="80" w:line="240" w:lineRule="auto"/>
              <w:ind w:left="-57" w:right="-57"/>
              <w:jc w:val="center"/>
              <w:rPr>
                <w:rStyle w:val="s1"/>
                <w:rFonts w:asciiTheme="minorHAnsi" w:hAnsiTheme="minorHAnsi" w:cs="Swiss721SWA"/>
                <w:b/>
                <w:bCs/>
                <w:i/>
                <w:color w:val="808080" w:themeColor="background1" w:themeShade="80"/>
                <w:sz w:val="16"/>
                <w:szCs w:val="16"/>
              </w:rPr>
            </w:pPr>
            <w:r w:rsidRPr="00CC29C1">
              <w:rPr>
                <w:rStyle w:val="s1"/>
                <w:rFonts w:asciiTheme="minorHAnsi" w:hAnsiTheme="minorHAnsi" w:cs="Swiss721SWA"/>
                <w:b/>
                <w:bCs/>
                <w:i/>
                <w:color w:val="808080" w:themeColor="background1" w:themeShade="80"/>
                <w:sz w:val="16"/>
                <w:szCs w:val="16"/>
              </w:rPr>
              <w:t xml:space="preserve">Final </w:t>
            </w:r>
            <w:proofErr w:type="spellStart"/>
            <w:r w:rsidRPr="00CC29C1">
              <w:rPr>
                <w:rStyle w:val="s1"/>
                <w:rFonts w:asciiTheme="minorHAnsi" w:hAnsiTheme="minorHAnsi" w:cs="Swiss721SWA"/>
                <w:b/>
                <w:bCs/>
                <w:i/>
                <w:color w:val="808080" w:themeColor="background1" w:themeShade="80"/>
                <w:sz w:val="16"/>
                <w:szCs w:val="16"/>
              </w:rPr>
              <w:t>Calibration</w:t>
            </w:r>
            <w:proofErr w:type="spellEnd"/>
          </w:p>
          <w:p w14:paraId="05F8B123" w14:textId="7F7D060D" w:rsidR="001F7FED" w:rsidRPr="008E23DC" w:rsidRDefault="001F7FED" w:rsidP="00CC29C1">
            <w:pPr>
              <w:pStyle w:val="TextoPortugus"/>
              <w:spacing w:line="240" w:lineRule="auto"/>
              <w:ind w:left="-57" w:right="-57"/>
              <w:rPr>
                <w:rStyle w:val="s1"/>
                <w:rFonts w:asciiTheme="minorHAnsi" w:hAnsiTheme="minorHAnsi" w:cs="Swiss721SWA"/>
                <w:sz w:val="20"/>
                <w:szCs w:val="20"/>
                <w:lang w:val="en-US"/>
              </w:rPr>
            </w:pPr>
            <w:r w:rsidRPr="00595879">
              <w:rPr>
                <w:rStyle w:val="s1"/>
                <w:rFonts w:asciiTheme="minorHAnsi" w:hAnsiTheme="minorHAnsi" w:cs="Swiss721SWA"/>
                <w:sz w:val="20"/>
                <w:szCs w:val="20"/>
              </w:rPr>
              <w:t xml:space="preserve">Faça a calibração final do governador após a revisão geral. </w:t>
            </w:r>
            <w:proofErr w:type="spellStart"/>
            <w:r w:rsidRPr="008E23DC">
              <w:rPr>
                <w:rStyle w:val="s1"/>
                <w:rFonts w:asciiTheme="minorHAnsi" w:hAnsiTheme="minorHAnsi" w:cs="Swiss721SWA"/>
                <w:sz w:val="20"/>
                <w:szCs w:val="20"/>
                <w:lang w:val="en-US"/>
              </w:rPr>
              <w:t>Refira</w:t>
            </w:r>
            <w:proofErr w:type="spellEnd"/>
            <w:r w:rsidRPr="008E23DC">
              <w:rPr>
                <w:rStyle w:val="s1"/>
                <w:rFonts w:asciiTheme="minorHAnsi" w:hAnsiTheme="minorHAnsi" w:cs="Swiss721SWA"/>
                <w:sz w:val="20"/>
                <w:szCs w:val="20"/>
                <w:lang w:val="en-US"/>
              </w:rPr>
              <w:t>-</w:t>
            </w:r>
            <w:proofErr w:type="spellStart"/>
            <w:r w:rsidRPr="008E23DC">
              <w:rPr>
                <w:rStyle w:val="s1"/>
                <w:rFonts w:asciiTheme="minorHAnsi" w:hAnsiTheme="minorHAnsi" w:cs="Swiss721SWA"/>
                <w:sz w:val="20"/>
                <w:szCs w:val="20"/>
                <w:lang w:val="en-US"/>
              </w:rPr>
              <w:t>se a</w:t>
            </w:r>
            <w:proofErr w:type="spellEnd"/>
            <w:r w:rsidRPr="008E23DC">
              <w:rPr>
                <w:rStyle w:val="s1"/>
                <w:rFonts w:asciiTheme="minorHAnsi" w:hAnsiTheme="minorHAnsi" w:cs="Swiss721SWA"/>
                <w:sz w:val="20"/>
                <w:szCs w:val="20"/>
                <w:lang w:val="en-US"/>
              </w:rPr>
              <w:t xml:space="preserve"> 9. </w:t>
            </w:r>
          </w:p>
          <w:p w14:paraId="0B2F600E" w14:textId="2E0900D7" w:rsidR="001F7FED" w:rsidRPr="00C619D8" w:rsidRDefault="001F7FED" w:rsidP="006C34F4">
            <w:pPr>
              <w:pStyle w:val="TextoPortugus"/>
              <w:spacing w:after="60" w:line="240" w:lineRule="auto"/>
              <w:ind w:left="-57" w:right="-57"/>
              <w:rPr>
                <w:rStyle w:val="s1"/>
                <w:rFonts w:asciiTheme="minorHAnsi" w:hAnsiTheme="minorHAnsi" w:cs="Swiss721SWA"/>
                <w:sz w:val="20"/>
                <w:szCs w:val="20"/>
                <w:lang w:val="en-US"/>
              </w:rPr>
            </w:pPr>
            <w:r w:rsidRPr="00CC29C1">
              <w:rPr>
                <w:rStyle w:val="s1"/>
                <w:rFonts w:asciiTheme="minorHAnsi" w:hAnsiTheme="minorHAnsi" w:cs="Swiss721SWA"/>
                <w:i/>
                <w:iCs/>
                <w:color w:val="808080" w:themeColor="background1" w:themeShade="80"/>
                <w:sz w:val="16"/>
                <w:szCs w:val="16"/>
                <w:lang w:val="en-US"/>
              </w:rPr>
              <w:t xml:space="preserve">Perform Final Calibration of the governor post Overhaul. Refer to 9. </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384BF25" w14:textId="77777777" w:rsidR="001F7FED" w:rsidRPr="001D348B" w:rsidRDefault="001F7FED" w:rsidP="006C34F4">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06A5C1EA" w14:textId="77777777" w:rsidR="001F7FED" w:rsidRPr="001D348B" w:rsidRDefault="001F7FED" w:rsidP="006C34F4">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200CEED3" w14:textId="77777777" w:rsidR="001F7FED" w:rsidRPr="001D348B" w:rsidRDefault="001F7FED" w:rsidP="006C34F4">
            <w:pPr>
              <w:pStyle w:val="TextoPortugus"/>
              <w:spacing w:line="240" w:lineRule="auto"/>
              <w:ind w:left="-57" w:right="-57"/>
              <w:jc w:val="center"/>
              <w:rPr>
                <w:rFonts w:ascii="Calibri" w:hAnsi="Calibri" w:cs="Calibri"/>
                <w:sz w:val="20"/>
                <w:szCs w:val="20"/>
                <w:lang w:val="en-US"/>
              </w:rPr>
            </w:pPr>
          </w:p>
        </w:tc>
      </w:tr>
      <w:tr w:rsidR="001F7FED" w:rsidRPr="008E23DC" w14:paraId="1FF03A36" w14:textId="77777777" w:rsidTr="001F7FED">
        <w:trPr>
          <w:trHeight w:val="964"/>
        </w:trPr>
        <w:tc>
          <w:tcPr>
            <w:tcW w:w="562" w:type="dxa"/>
            <w:vMerge/>
            <w:tcBorders>
              <w:left w:val="single" w:sz="4" w:space="0" w:color="auto"/>
              <w:right w:val="single" w:sz="4" w:space="0" w:color="auto"/>
            </w:tcBorders>
            <w:shd w:val="clear" w:color="auto" w:fill="auto"/>
            <w:vAlign w:val="center"/>
          </w:tcPr>
          <w:p w14:paraId="5FC8CBDB" w14:textId="13329AC6" w:rsidR="001F7FED" w:rsidRDefault="001F7FED" w:rsidP="006C34F4">
            <w:pPr>
              <w:pStyle w:val="TextoPortugus"/>
              <w:spacing w:line="240" w:lineRule="auto"/>
              <w:ind w:left="-57" w:right="-57"/>
              <w:jc w:val="center"/>
              <w:rPr>
                <w:rStyle w:val="s1"/>
                <w:rFonts w:ascii="Calibri" w:hAnsi="Calibri" w:cs="Calibri"/>
                <w:b/>
                <w:bCs/>
                <w:sz w:val="20"/>
                <w:szCs w:val="20"/>
                <w:lang w:val="en-US"/>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29263B3F" w14:textId="6D0E9098" w:rsidR="001F7FED" w:rsidRPr="00C432AC" w:rsidRDefault="001F7FED" w:rsidP="00C432AC">
            <w:pPr>
              <w:pStyle w:val="TextoPortugus"/>
              <w:spacing w:line="240" w:lineRule="auto"/>
              <w:ind w:left="-57" w:right="-57"/>
              <w:rPr>
                <w:rStyle w:val="s1"/>
                <w:rFonts w:asciiTheme="minorHAnsi" w:hAnsiTheme="minorHAnsi" w:cs="Swiss721SWA"/>
                <w:sz w:val="20"/>
                <w:szCs w:val="20"/>
                <w:lang w:val="en-US"/>
              </w:rPr>
            </w:pPr>
            <w:r w:rsidRPr="00CC29C1">
              <w:rPr>
                <w:rStyle w:val="s1"/>
                <w:rFonts w:asciiTheme="minorHAnsi" w:hAnsiTheme="minorHAnsi" w:cs="Swiss721SWA"/>
                <w:sz w:val="20"/>
                <w:szCs w:val="20"/>
              </w:rPr>
              <w:t>Em TPT 2.010:</w:t>
            </w:r>
            <w:r>
              <w:rPr>
                <w:rStyle w:val="s1"/>
                <w:rFonts w:asciiTheme="minorHAnsi" w:hAnsiTheme="minorHAnsi" w:cs="Swiss721SWA"/>
                <w:sz w:val="20"/>
                <w:szCs w:val="20"/>
              </w:rPr>
              <w:t xml:space="preserve"> </w:t>
            </w:r>
            <w:r w:rsidRPr="00D76C86">
              <w:rPr>
                <w:rStyle w:val="s1"/>
                <w:rFonts w:asciiTheme="minorHAnsi" w:hAnsiTheme="minorHAnsi" w:cs="Swiss721SWA"/>
                <w:sz w:val="20"/>
                <w:szCs w:val="20"/>
              </w:rPr>
              <w:t>Ajuste o parafuso do regulador com uma pressão de  18.</w:t>
            </w:r>
            <w:r>
              <w:rPr>
                <w:rStyle w:val="s1"/>
                <w:rFonts w:asciiTheme="minorHAnsi" w:hAnsiTheme="minorHAnsi" w:cs="Swiss721SWA"/>
                <w:sz w:val="20"/>
                <w:szCs w:val="20"/>
              </w:rPr>
              <w:t>2-18.4</w:t>
            </w:r>
            <w:r w:rsidRPr="00D76C86">
              <w:rPr>
                <w:rStyle w:val="s1"/>
                <w:rFonts w:asciiTheme="minorHAnsi" w:hAnsiTheme="minorHAnsi" w:cs="Swiss721SWA"/>
                <w:sz w:val="20"/>
                <w:szCs w:val="20"/>
              </w:rPr>
              <w:t xml:space="preserve"> </w:t>
            </w:r>
            <w:proofErr w:type="spellStart"/>
            <w:r w:rsidRPr="00D76C86">
              <w:rPr>
                <w:rStyle w:val="s1"/>
                <w:rFonts w:asciiTheme="minorHAnsi" w:hAnsiTheme="minorHAnsi" w:cs="Swiss721SWA"/>
                <w:sz w:val="20"/>
                <w:szCs w:val="20"/>
              </w:rPr>
              <w:t>in-Hg</w:t>
            </w:r>
            <w:proofErr w:type="spellEnd"/>
            <w:r w:rsidRPr="00D76C86">
              <w:rPr>
                <w:rStyle w:val="s1"/>
                <w:rFonts w:asciiTheme="minorHAnsi" w:hAnsiTheme="minorHAnsi" w:cs="Swiss721SWA"/>
                <w:sz w:val="20"/>
                <w:szCs w:val="20"/>
              </w:rPr>
              <w:t xml:space="preserve"> PR-PA.</w:t>
            </w:r>
            <w:r>
              <w:rPr>
                <w:rStyle w:val="s1"/>
                <w:rFonts w:asciiTheme="minorHAnsi" w:hAnsiTheme="minorHAnsi" w:cs="Swiss721SWA"/>
                <w:sz w:val="20"/>
                <w:szCs w:val="20"/>
              </w:rPr>
              <w:t xml:space="preserve"> </w:t>
            </w:r>
            <w:r w:rsidRPr="00504332">
              <w:rPr>
                <w:rStyle w:val="s1"/>
                <w:rFonts w:asciiTheme="minorHAnsi" w:hAnsiTheme="minorHAnsi" w:cs="Swiss721SWA"/>
                <w:sz w:val="20"/>
                <w:szCs w:val="20"/>
              </w:rPr>
              <w:t xml:space="preserve">Faça três ciclos de PC com a pressão entre 25-100 </w:t>
            </w:r>
            <w:proofErr w:type="spellStart"/>
            <w:r w:rsidRPr="00504332">
              <w:rPr>
                <w:rStyle w:val="s1"/>
                <w:rFonts w:asciiTheme="minorHAnsi" w:hAnsiTheme="minorHAnsi" w:cs="Swiss721SWA"/>
                <w:sz w:val="20"/>
                <w:szCs w:val="20"/>
              </w:rPr>
              <w:t>psia</w:t>
            </w:r>
            <w:proofErr w:type="spellEnd"/>
            <w:r w:rsidRPr="00504332">
              <w:rPr>
                <w:rStyle w:val="s1"/>
                <w:rFonts w:asciiTheme="minorHAnsi" w:hAnsiTheme="minorHAnsi" w:cs="Swiss721SWA"/>
                <w:sz w:val="20"/>
                <w:szCs w:val="20"/>
              </w:rPr>
              <w:t xml:space="preserve"> para estabilizar o regulador.</w:t>
            </w:r>
            <w:r>
              <w:rPr>
                <w:rStyle w:val="s1"/>
                <w:rFonts w:asciiTheme="minorHAnsi" w:hAnsiTheme="minorHAnsi" w:cs="Swiss721SWA"/>
                <w:sz w:val="20"/>
                <w:szCs w:val="20"/>
              </w:rPr>
              <w:t xml:space="preserve"> </w:t>
            </w:r>
            <w:r w:rsidRPr="00C619D8">
              <w:rPr>
                <w:rStyle w:val="s1"/>
                <w:rFonts w:asciiTheme="minorHAnsi" w:hAnsiTheme="minorHAnsi" w:cs="Swiss721SWA"/>
                <w:sz w:val="20"/>
                <w:szCs w:val="20"/>
              </w:rPr>
              <w:t>Aperte a porca do regulador de ar com um torque de 2</w:t>
            </w:r>
            <w:r>
              <w:rPr>
                <w:rStyle w:val="s1"/>
                <w:rFonts w:asciiTheme="minorHAnsi" w:hAnsiTheme="minorHAnsi" w:cs="Swiss721SWA"/>
                <w:sz w:val="20"/>
                <w:szCs w:val="20"/>
              </w:rPr>
              <w:t>0-25</w:t>
            </w:r>
            <w:r w:rsidRPr="00C619D8">
              <w:rPr>
                <w:rStyle w:val="s1"/>
                <w:rFonts w:asciiTheme="minorHAnsi" w:hAnsiTheme="minorHAnsi" w:cs="Swiss721SWA"/>
                <w:sz w:val="20"/>
                <w:szCs w:val="20"/>
              </w:rPr>
              <w:t xml:space="preserve"> </w:t>
            </w:r>
            <w:proofErr w:type="spellStart"/>
            <w:r w:rsidRPr="00C619D8">
              <w:rPr>
                <w:rStyle w:val="s1"/>
                <w:rFonts w:asciiTheme="minorHAnsi" w:hAnsiTheme="minorHAnsi" w:cs="Swiss721SWA"/>
                <w:sz w:val="20"/>
                <w:szCs w:val="20"/>
              </w:rPr>
              <w:t>psia</w:t>
            </w:r>
            <w:proofErr w:type="spellEnd"/>
            <w:r w:rsidRPr="00C619D8">
              <w:rPr>
                <w:rStyle w:val="s1"/>
                <w:rFonts w:asciiTheme="minorHAnsi" w:hAnsiTheme="minorHAnsi" w:cs="Swiss721SWA"/>
                <w:sz w:val="20"/>
                <w:szCs w:val="20"/>
              </w:rPr>
              <w:t xml:space="preserve"> após o ajuste.</w:t>
            </w:r>
            <w:r>
              <w:rPr>
                <w:rStyle w:val="s1"/>
                <w:rFonts w:asciiTheme="minorHAnsi" w:hAnsiTheme="minorHAnsi" w:cs="Swiss721SWA"/>
                <w:sz w:val="20"/>
                <w:szCs w:val="20"/>
              </w:rPr>
              <w:t xml:space="preserve"> </w:t>
            </w:r>
            <w:proofErr w:type="spellStart"/>
            <w:r w:rsidRPr="00C432AC">
              <w:rPr>
                <w:rStyle w:val="s1"/>
                <w:rFonts w:asciiTheme="minorHAnsi" w:hAnsiTheme="minorHAnsi" w:cs="Swiss721SWA"/>
                <w:sz w:val="20"/>
                <w:szCs w:val="20"/>
                <w:lang w:val="en-US"/>
              </w:rPr>
              <w:t>Refira</w:t>
            </w:r>
            <w:proofErr w:type="spellEnd"/>
            <w:r w:rsidRPr="00C432AC">
              <w:rPr>
                <w:rStyle w:val="s1"/>
                <w:rFonts w:asciiTheme="minorHAnsi" w:hAnsiTheme="minorHAnsi" w:cs="Swiss721SWA"/>
                <w:sz w:val="20"/>
                <w:szCs w:val="20"/>
                <w:lang w:val="en-US"/>
              </w:rPr>
              <w:t>-</w:t>
            </w:r>
            <w:proofErr w:type="spellStart"/>
            <w:r w:rsidRPr="00C432AC">
              <w:rPr>
                <w:rStyle w:val="s1"/>
                <w:rFonts w:asciiTheme="minorHAnsi" w:hAnsiTheme="minorHAnsi" w:cs="Swiss721SWA"/>
                <w:sz w:val="20"/>
                <w:szCs w:val="20"/>
                <w:lang w:val="en-US"/>
              </w:rPr>
              <w:t>se a</w:t>
            </w:r>
            <w:proofErr w:type="spellEnd"/>
            <w:r w:rsidRPr="00C432AC">
              <w:rPr>
                <w:rStyle w:val="s1"/>
                <w:rFonts w:asciiTheme="minorHAnsi" w:hAnsiTheme="minorHAnsi" w:cs="Swiss721SWA"/>
                <w:sz w:val="20"/>
                <w:szCs w:val="20"/>
                <w:lang w:val="en-US"/>
              </w:rPr>
              <w:t xml:space="preserve"> 9.C.</w:t>
            </w:r>
          </w:p>
          <w:p w14:paraId="35416DB2" w14:textId="3665C068" w:rsidR="001F7FED" w:rsidRPr="005D5FD8" w:rsidRDefault="001F7FED" w:rsidP="00C432AC">
            <w:pPr>
              <w:pStyle w:val="TextoPortugus"/>
              <w:spacing w:after="120" w:line="240" w:lineRule="auto"/>
              <w:ind w:left="-57" w:right="-57"/>
              <w:rPr>
                <w:rStyle w:val="s1"/>
                <w:rFonts w:asciiTheme="minorHAnsi" w:hAnsiTheme="minorHAnsi" w:cs="Swiss721SWA"/>
                <w:i/>
                <w:iCs/>
                <w:sz w:val="16"/>
                <w:szCs w:val="16"/>
                <w:lang w:val="en-US"/>
              </w:rPr>
            </w:pPr>
            <w:r w:rsidRPr="00C432AC">
              <w:rPr>
                <w:rStyle w:val="s1"/>
                <w:rFonts w:asciiTheme="minorHAnsi" w:hAnsiTheme="minorHAnsi" w:cs="Swiss721SWA"/>
                <w:i/>
                <w:iCs/>
                <w:color w:val="808080" w:themeColor="background1" w:themeShade="80"/>
                <w:sz w:val="16"/>
                <w:szCs w:val="16"/>
                <w:lang w:val="en-US"/>
              </w:rPr>
              <w:t xml:space="preserve">At TPT 2.010: </w:t>
            </w:r>
            <w:r w:rsidRPr="00CC29C1">
              <w:rPr>
                <w:rStyle w:val="s1"/>
                <w:rFonts w:asciiTheme="minorHAnsi" w:hAnsiTheme="minorHAnsi" w:cs="Swiss721SWA"/>
                <w:i/>
                <w:iCs/>
                <w:color w:val="808080" w:themeColor="background1" w:themeShade="80"/>
                <w:sz w:val="16"/>
                <w:szCs w:val="16"/>
                <w:lang w:val="en-US"/>
              </w:rPr>
              <w:t>Adjust the regulator adjusting screw for 18.1-18.4 in-Hg PR-PA pressure.</w:t>
            </w:r>
            <w:r>
              <w:rPr>
                <w:rStyle w:val="s1"/>
                <w:rFonts w:asciiTheme="minorHAnsi" w:hAnsiTheme="minorHAnsi" w:cs="Swiss721SWA"/>
                <w:i/>
                <w:iCs/>
                <w:color w:val="808080" w:themeColor="background1" w:themeShade="80"/>
                <w:sz w:val="16"/>
                <w:szCs w:val="16"/>
                <w:lang w:val="en-US"/>
              </w:rPr>
              <w:t xml:space="preserve"> </w:t>
            </w:r>
            <w:r w:rsidRPr="00CC29C1">
              <w:rPr>
                <w:rStyle w:val="s1"/>
                <w:rFonts w:asciiTheme="minorHAnsi" w:hAnsiTheme="minorHAnsi" w:cs="Swiss721SWA"/>
                <w:i/>
                <w:iCs/>
                <w:color w:val="808080" w:themeColor="background1" w:themeShade="80"/>
                <w:sz w:val="16"/>
                <w:szCs w:val="16"/>
                <w:lang w:val="en-US"/>
              </w:rPr>
              <w:t xml:space="preserve">Cycle PC between 25-100 psia three times to stabilize regulator setting. </w:t>
            </w:r>
            <w:r>
              <w:rPr>
                <w:rStyle w:val="s1"/>
                <w:rFonts w:asciiTheme="minorHAnsi" w:hAnsiTheme="minorHAnsi" w:cs="Swiss721SWA"/>
                <w:i/>
                <w:iCs/>
                <w:color w:val="808080" w:themeColor="background1" w:themeShade="80"/>
                <w:sz w:val="16"/>
                <w:szCs w:val="16"/>
                <w:lang w:val="en-US"/>
              </w:rPr>
              <w:t xml:space="preserve"> </w:t>
            </w:r>
            <w:r w:rsidRPr="00CC29C1">
              <w:rPr>
                <w:rStyle w:val="s1"/>
                <w:rFonts w:asciiTheme="minorHAnsi" w:hAnsiTheme="minorHAnsi" w:cs="Swiss721SWA"/>
                <w:i/>
                <w:iCs/>
                <w:color w:val="808080" w:themeColor="background1" w:themeShade="80"/>
                <w:sz w:val="16"/>
                <w:szCs w:val="16"/>
                <w:lang w:val="en-US"/>
              </w:rPr>
              <w:t>Tighten air regulator nut to 20-25 psia after adjustment.</w:t>
            </w:r>
            <w:r>
              <w:rPr>
                <w:rStyle w:val="s1"/>
                <w:rFonts w:asciiTheme="minorHAnsi" w:hAnsiTheme="minorHAnsi" w:cs="Swiss721SWA"/>
                <w:i/>
                <w:iCs/>
                <w:color w:val="808080" w:themeColor="background1" w:themeShade="80"/>
                <w:sz w:val="16"/>
                <w:szCs w:val="16"/>
                <w:lang w:val="en-US"/>
              </w:rPr>
              <w:t xml:space="preserve"> </w:t>
            </w:r>
            <w:r w:rsidRPr="00CC29C1">
              <w:rPr>
                <w:rStyle w:val="s1"/>
                <w:rFonts w:asciiTheme="minorHAnsi" w:hAnsiTheme="minorHAnsi" w:cs="Swiss721SWA"/>
                <w:i/>
                <w:iCs/>
                <w:color w:val="808080" w:themeColor="background1" w:themeShade="80"/>
                <w:sz w:val="16"/>
                <w:szCs w:val="16"/>
                <w:lang w:val="en-US"/>
              </w:rPr>
              <w:t>Refer to 9.C.</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2A1A170A" w14:textId="77777777" w:rsidR="001F7FED" w:rsidRPr="001D348B" w:rsidRDefault="001F7FED" w:rsidP="006C34F4">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5F29826" w14:textId="77777777" w:rsidR="001F7FED" w:rsidRPr="001D348B" w:rsidRDefault="001F7FED" w:rsidP="006C34F4">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06C3C885" w14:textId="77777777" w:rsidR="001F7FED" w:rsidRPr="001D348B" w:rsidRDefault="001F7FED" w:rsidP="006C34F4">
            <w:pPr>
              <w:pStyle w:val="TextoPortugus"/>
              <w:spacing w:line="240" w:lineRule="auto"/>
              <w:ind w:left="-57" w:right="-57"/>
              <w:jc w:val="center"/>
              <w:rPr>
                <w:rFonts w:ascii="Calibri" w:hAnsi="Calibri" w:cs="Calibri"/>
                <w:sz w:val="20"/>
                <w:szCs w:val="20"/>
                <w:lang w:val="en-US"/>
              </w:rPr>
            </w:pPr>
          </w:p>
        </w:tc>
      </w:tr>
      <w:tr w:rsidR="001F7FED" w:rsidRPr="00C473CB" w14:paraId="642B9E8A" w14:textId="77777777" w:rsidTr="001F7FED">
        <w:trPr>
          <w:trHeight w:val="964"/>
        </w:trPr>
        <w:tc>
          <w:tcPr>
            <w:tcW w:w="562" w:type="dxa"/>
            <w:vMerge/>
            <w:tcBorders>
              <w:left w:val="single" w:sz="4" w:space="0" w:color="auto"/>
              <w:right w:val="single" w:sz="4" w:space="0" w:color="auto"/>
            </w:tcBorders>
            <w:shd w:val="clear" w:color="auto" w:fill="auto"/>
            <w:vAlign w:val="center"/>
          </w:tcPr>
          <w:p w14:paraId="7DD4A8FC" w14:textId="45C40E08" w:rsidR="001F7FED" w:rsidRDefault="001F7FED" w:rsidP="006C34F4">
            <w:pPr>
              <w:pStyle w:val="TextoPortugus"/>
              <w:spacing w:line="240" w:lineRule="auto"/>
              <w:ind w:left="-57" w:right="-57"/>
              <w:jc w:val="center"/>
              <w:rPr>
                <w:rStyle w:val="s1"/>
                <w:rFonts w:ascii="Calibri" w:hAnsi="Calibri" w:cs="Calibri"/>
                <w:b/>
                <w:bCs/>
                <w:sz w:val="20"/>
                <w:szCs w:val="20"/>
                <w:lang w:val="en-US"/>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117C236F" w14:textId="23352E5A" w:rsidR="001F7FED" w:rsidRPr="00BB19D6" w:rsidRDefault="001F7FED" w:rsidP="00C432AC">
            <w:pPr>
              <w:pStyle w:val="TextoPortugus"/>
              <w:spacing w:line="240" w:lineRule="auto"/>
              <w:ind w:left="-57" w:right="-57"/>
              <w:rPr>
                <w:rStyle w:val="s1"/>
                <w:rFonts w:asciiTheme="minorHAnsi" w:hAnsiTheme="minorHAnsi" w:cs="Swiss721SWA"/>
                <w:sz w:val="20"/>
                <w:szCs w:val="20"/>
                <w:lang w:val="en-US"/>
              </w:rPr>
            </w:pPr>
            <w:r w:rsidRPr="00C619D8">
              <w:rPr>
                <w:rStyle w:val="s1"/>
                <w:rFonts w:asciiTheme="minorHAnsi" w:hAnsiTheme="minorHAnsi" w:cs="Swiss721SWA"/>
                <w:sz w:val="20"/>
                <w:szCs w:val="20"/>
              </w:rPr>
              <w:t>Em TPT 2.0</w:t>
            </w:r>
            <w:r>
              <w:rPr>
                <w:rStyle w:val="s1"/>
                <w:rFonts w:asciiTheme="minorHAnsi" w:hAnsiTheme="minorHAnsi" w:cs="Swiss721SWA"/>
                <w:sz w:val="20"/>
                <w:szCs w:val="20"/>
              </w:rPr>
              <w:t>3</w:t>
            </w:r>
            <w:r w:rsidRPr="00C619D8">
              <w:rPr>
                <w:rStyle w:val="s1"/>
                <w:rFonts w:asciiTheme="minorHAnsi" w:hAnsiTheme="minorHAnsi" w:cs="Swiss721SWA"/>
                <w:sz w:val="20"/>
                <w:szCs w:val="20"/>
              </w:rPr>
              <w:t>0:</w:t>
            </w:r>
            <w:r>
              <w:rPr>
                <w:rStyle w:val="s1"/>
                <w:rFonts w:asciiTheme="minorHAnsi" w:hAnsiTheme="minorHAnsi" w:cs="Swiss721SWA"/>
                <w:sz w:val="20"/>
                <w:szCs w:val="20"/>
              </w:rPr>
              <w:t xml:space="preserve"> </w:t>
            </w:r>
            <w:r w:rsidRPr="00C619D8">
              <w:rPr>
                <w:rStyle w:val="s1"/>
                <w:rFonts w:asciiTheme="minorHAnsi" w:hAnsiTheme="minorHAnsi" w:cs="Swiss721SWA"/>
                <w:sz w:val="20"/>
                <w:szCs w:val="20"/>
              </w:rPr>
              <w:t xml:space="preserve">PR-PG não deve exceder 0.5 </w:t>
            </w:r>
            <w:proofErr w:type="spellStart"/>
            <w:r w:rsidRPr="00C619D8">
              <w:rPr>
                <w:rStyle w:val="s1"/>
                <w:rFonts w:asciiTheme="minorHAnsi" w:hAnsiTheme="minorHAnsi" w:cs="Swiss721SWA"/>
                <w:sz w:val="20"/>
                <w:szCs w:val="20"/>
              </w:rPr>
              <w:t>in-Hg</w:t>
            </w:r>
            <w:proofErr w:type="spellEnd"/>
            <w:r w:rsidRPr="00C619D8">
              <w:rPr>
                <w:rStyle w:val="s1"/>
                <w:rFonts w:asciiTheme="minorHAnsi" w:hAnsiTheme="minorHAnsi" w:cs="Swiss721SWA"/>
                <w:sz w:val="20"/>
                <w:szCs w:val="20"/>
              </w:rPr>
              <w:t xml:space="preserve"> (1.69 kPa). Se os limites forem excedidos, remova o governador da bancada de te</w:t>
            </w:r>
            <w:r>
              <w:rPr>
                <w:rStyle w:val="s1"/>
                <w:rFonts w:asciiTheme="minorHAnsi" w:hAnsiTheme="minorHAnsi" w:cs="Swiss721SWA"/>
                <w:sz w:val="20"/>
                <w:szCs w:val="20"/>
              </w:rPr>
              <w:t>s</w:t>
            </w:r>
            <w:r w:rsidRPr="00C619D8">
              <w:rPr>
                <w:rStyle w:val="s1"/>
                <w:rFonts w:asciiTheme="minorHAnsi" w:hAnsiTheme="minorHAnsi" w:cs="Swiss721SWA"/>
                <w:sz w:val="20"/>
                <w:szCs w:val="20"/>
              </w:rPr>
              <w:t xml:space="preserve">te e resete o restritor de PG. </w:t>
            </w:r>
            <w:proofErr w:type="spellStart"/>
            <w:r w:rsidRPr="00BB19D6">
              <w:rPr>
                <w:rStyle w:val="s1"/>
                <w:rFonts w:asciiTheme="minorHAnsi" w:hAnsiTheme="minorHAnsi" w:cs="Swiss721SWA"/>
                <w:sz w:val="20"/>
                <w:szCs w:val="20"/>
                <w:lang w:val="en-US"/>
              </w:rPr>
              <w:t>Refira</w:t>
            </w:r>
            <w:proofErr w:type="spellEnd"/>
            <w:r w:rsidRPr="00BB19D6">
              <w:rPr>
                <w:rStyle w:val="s1"/>
                <w:rFonts w:asciiTheme="minorHAnsi" w:hAnsiTheme="minorHAnsi" w:cs="Swiss721SWA"/>
                <w:sz w:val="20"/>
                <w:szCs w:val="20"/>
                <w:lang w:val="en-US"/>
              </w:rPr>
              <w:t>-</w:t>
            </w:r>
            <w:proofErr w:type="spellStart"/>
            <w:r w:rsidRPr="00BB19D6">
              <w:rPr>
                <w:rStyle w:val="s1"/>
                <w:rFonts w:asciiTheme="minorHAnsi" w:hAnsiTheme="minorHAnsi" w:cs="Swiss721SWA"/>
                <w:sz w:val="20"/>
                <w:szCs w:val="20"/>
                <w:lang w:val="en-US"/>
              </w:rPr>
              <w:t>se a</w:t>
            </w:r>
            <w:proofErr w:type="spellEnd"/>
            <w:r w:rsidRPr="00BB19D6">
              <w:rPr>
                <w:rStyle w:val="s1"/>
                <w:rFonts w:asciiTheme="minorHAnsi" w:hAnsiTheme="minorHAnsi" w:cs="Swiss721SWA"/>
                <w:sz w:val="20"/>
                <w:szCs w:val="20"/>
                <w:lang w:val="en-US"/>
              </w:rPr>
              <w:t xml:space="preserve"> 9.</w:t>
            </w:r>
            <w:r>
              <w:rPr>
                <w:rStyle w:val="s1"/>
                <w:rFonts w:asciiTheme="minorHAnsi" w:hAnsiTheme="minorHAnsi" w:cs="Swiss721SWA"/>
                <w:sz w:val="20"/>
                <w:szCs w:val="20"/>
                <w:lang w:val="en-US"/>
              </w:rPr>
              <w:t>E</w:t>
            </w:r>
            <w:r w:rsidRPr="00BB19D6">
              <w:rPr>
                <w:rStyle w:val="s1"/>
                <w:rFonts w:asciiTheme="minorHAnsi" w:hAnsiTheme="minorHAnsi" w:cs="Swiss721SWA"/>
                <w:sz w:val="20"/>
                <w:szCs w:val="20"/>
                <w:lang w:val="en-US"/>
              </w:rPr>
              <w:t>.</w:t>
            </w:r>
          </w:p>
          <w:p w14:paraId="6263BE7C" w14:textId="3EC25906" w:rsidR="001F7FED" w:rsidRPr="005D5FD8" w:rsidRDefault="001F7FED" w:rsidP="00C432AC">
            <w:pPr>
              <w:pStyle w:val="TextoPortugus"/>
              <w:spacing w:after="120" w:line="240" w:lineRule="auto"/>
              <w:ind w:left="-57" w:right="-57"/>
              <w:rPr>
                <w:rStyle w:val="s1"/>
                <w:rFonts w:asciiTheme="minorHAnsi" w:hAnsiTheme="minorHAnsi" w:cs="Swiss721SWA"/>
                <w:i/>
                <w:iCs/>
                <w:sz w:val="16"/>
                <w:szCs w:val="16"/>
                <w:lang w:val="en-US"/>
              </w:rPr>
            </w:pPr>
            <w:r w:rsidRPr="00CC29C1">
              <w:rPr>
                <w:rStyle w:val="s1"/>
                <w:rFonts w:asciiTheme="minorHAnsi" w:hAnsiTheme="minorHAnsi" w:cs="Swiss721SWA"/>
                <w:i/>
                <w:iCs/>
                <w:color w:val="808080" w:themeColor="background1" w:themeShade="80"/>
                <w:sz w:val="16"/>
                <w:szCs w:val="16"/>
                <w:lang w:val="en-US"/>
              </w:rPr>
              <w:t>At TPT 2.030:</w:t>
            </w:r>
            <w:r>
              <w:rPr>
                <w:rStyle w:val="s1"/>
                <w:rFonts w:asciiTheme="minorHAnsi" w:hAnsiTheme="minorHAnsi" w:cs="Swiss721SWA"/>
                <w:i/>
                <w:iCs/>
                <w:color w:val="808080" w:themeColor="background1" w:themeShade="80"/>
                <w:sz w:val="16"/>
                <w:szCs w:val="16"/>
                <w:lang w:val="en-US"/>
              </w:rPr>
              <w:t xml:space="preserve"> </w:t>
            </w:r>
            <w:r w:rsidRPr="00CC29C1">
              <w:rPr>
                <w:rStyle w:val="s1"/>
                <w:rFonts w:asciiTheme="minorHAnsi" w:hAnsiTheme="minorHAnsi" w:cs="Swiss721SWA"/>
                <w:i/>
                <w:iCs/>
                <w:color w:val="808080" w:themeColor="background1" w:themeShade="80"/>
                <w:sz w:val="16"/>
                <w:szCs w:val="16"/>
                <w:lang w:val="en-US"/>
              </w:rPr>
              <w:t>PR-PG must not exceed 0.5 in-Hg (1.69 kPa). If PR-PG exceeds limits, remove the governor from the test stand and return to assembly for reset of the PG restrictor. Refer to 9.</w:t>
            </w:r>
            <w:r>
              <w:rPr>
                <w:rStyle w:val="s1"/>
                <w:rFonts w:asciiTheme="minorHAnsi" w:hAnsiTheme="minorHAnsi" w:cs="Swiss721SWA"/>
                <w:i/>
                <w:iCs/>
                <w:color w:val="808080" w:themeColor="background1" w:themeShade="80"/>
                <w:sz w:val="16"/>
                <w:szCs w:val="16"/>
                <w:lang w:val="en-US"/>
              </w:rPr>
              <w:t>E</w:t>
            </w:r>
            <w:r w:rsidRPr="00CC29C1">
              <w:rPr>
                <w:rStyle w:val="s1"/>
                <w:rFonts w:asciiTheme="minorHAnsi" w:hAnsiTheme="minorHAnsi" w:cs="Swiss721SWA"/>
                <w:i/>
                <w:iCs/>
                <w:color w:val="808080" w:themeColor="background1" w:themeShade="80"/>
                <w:sz w:val="16"/>
                <w:szCs w:val="16"/>
                <w:lang w:val="en-US"/>
              </w:rPr>
              <w:t>.</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278F8D77" w14:textId="77777777" w:rsidR="001F7FED" w:rsidRPr="001D348B" w:rsidRDefault="001F7FED" w:rsidP="006C34F4">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932CFB8" w14:textId="77777777" w:rsidR="001F7FED" w:rsidRPr="001D348B" w:rsidRDefault="001F7FED" w:rsidP="006C34F4">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3D57963E" w14:textId="77777777" w:rsidR="001F7FED" w:rsidRPr="001D348B" w:rsidRDefault="001F7FED" w:rsidP="006C34F4">
            <w:pPr>
              <w:pStyle w:val="TextoPortugus"/>
              <w:spacing w:line="240" w:lineRule="auto"/>
              <w:ind w:left="-57" w:right="-57"/>
              <w:jc w:val="center"/>
              <w:rPr>
                <w:rFonts w:ascii="Calibri" w:hAnsi="Calibri" w:cs="Calibri"/>
                <w:sz w:val="20"/>
                <w:szCs w:val="20"/>
                <w:lang w:val="en-US"/>
              </w:rPr>
            </w:pPr>
          </w:p>
        </w:tc>
      </w:tr>
      <w:tr w:rsidR="001F7FED" w:rsidRPr="00C432AC" w14:paraId="6522D569" w14:textId="77777777" w:rsidTr="004D2FE7">
        <w:trPr>
          <w:trHeight w:val="964"/>
        </w:trPr>
        <w:tc>
          <w:tcPr>
            <w:tcW w:w="562" w:type="dxa"/>
            <w:vMerge/>
            <w:tcBorders>
              <w:left w:val="single" w:sz="4" w:space="0" w:color="auto"/>
              <w:right w:val="single" w:sz="4" w:space="0" w:color="auto"/>
            </w:tcBorders>
            <w:shd w:val="clear" w:color="auto" w:fill="auto"/>
            <w:vAlign w:val="center"/>
          </w:tcPr>
          <w:p w14:paraId="3F4688A2" w14:textId="0D5B2765" w:rsidR="001F7FED" w:rsidRDefault="001F7FED" w:rsidP="006C34F4">
            <w:pPr>
              <w:pStyle w:val="TextoPortugus"/>
              <w:spacing w:line="240" w:lineRule="auto"/>
              <w:ind w:left="-57" w:right="-57"/>
              <w:jc w:val="center"/>
              <w:rPr>
                <w:rStyle w:val="s1"/>
                <w:rFonts w:ascii="Calibri" w:hAnsi="Calibri" w:cs="Calibri"/>
                <w:b/>
                <w:bCs/>
                <w:sz w:val="20"/>
                <w:szCs w:val="20"/>
                <w:lang w:val="en-US"/>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634EED29" w14:textId="6776C784" w:rsidR="001F7FED" w:rsidRPr="008E23DC" w:rsidRDefault="001F7FED" w:rsidP="00C432AC">
            <w:pPr>
              <w:pStyle w:val="TextoPortugus"/>
              <w:spacing w:line="240" w:lineRule="auto"/>
              <w:ind w:left="-57" w:right="-57"/>
              <w:rPr>
                <w:rStyle w:val="s1"/>
                <w:rFonts w:asciiTheme="minorHAnsi" w:hAnsiTheme="minorHAnsi" w:cs="Swiss721SWA"/>
                <w:sz w:val="20"/>
                <w:szCs w:val="20"/>
                <w:lang w:val="en-US"/>
              </w:rPr>
            </w:pPr>
            <w:r w:rsidRPr="00C619D8">
              <w:rPr>
                <w:rStyle w:val="s1"/>
                <w:rFonts w:asciiTheme="minorHAnsi" w:hAnsiTheme="minorHAnsi" w:cs="Swiss721SWA"/>
                <w:sz w:val="20"/>
                <w:szCs w:val="20"/>
              </w:rPr>
              <w:t>Em TPT 2.0</w:t>
            </w:r>
            <w:r>
              <w:rPr>
                <w:rStyle w:val="s1"/>
                <w:rFonts w:asciiTheme="minorHAnsi" w:hAnsiTheme="minorHAnsi" w:cs="Swiss721SWA"/>
                <w:sz w:val="20"/>
                <w:szCs w:val="20"/>
              </w:rPr>
              <w:t>4</w:t>
            </w:r>
            <w:r w:rsidRPr="00C619D8">
              <w:rPr>
                <w:rStyle w:val="s1"/>
                <w:rFonts w:asciiTheme="minorHAnsi" w:hAnsiTheme="minorHAnsi" w:cs="Swiss721SWA"/>
                <w:sz w:val="20"/>
                <w:szCs w:val="20"/>
              </w:rPr>
              <w:t>0:</w:t>
            </w:r>
            <w:r>
              <w:rPr>
                <w:rStyle w:val="s1"/>
                <w:rFonts w:asciiTheme="minorHAnsi" w:hAnsiTheme="minorHAnsi" w:cs="Swiss721SWA"/>
                <w:sz w:val="20"/>
                <w:szCs w:val="20"/>
              </w:rPr>
              <w:t xml:space="preserve"> </w:t>
            </w:r>
            <w:r w:rsidRPr="00C619D8">
              <w:rPr>
                <w:rStyle w:val="s1"/>
                <w:rFonts w:asciiTheme="minorHAnsi" w:hAnsiTheme="minorHAnsi" w:cs="Swiss721SWA"/>
                <w:sz w:val="20"/>
                <w:szCs w:val="20"/>
              </w:rPr>
              <w:t xml:space="preserve">O torque no retentor deve estar no mínimo em 3 </w:t>
            </w:r>
            <w:proofErr w:type="spellStart"/>
            <w:r w:rsidRPr="00C619D8">
              <w:rPr>
                <w:rStyle w:val="s1"/>
                <w:rFonts w:asciiTheme="minorHAnsi" w:hAnsiTheme="minorHAnsi" w:cs="Swiss721SWA"/>
                <w:sz w:val="20"/>
                <w:szCs w:val="20"/>
              </w:rPr>
              <w:t>lb</w:t>
            </w:r>
            <w:proofErr w:type="spellEnd"/>
            <w:r w:rsidRPr="00C619D8">
              <w:rPr>
                <w:rStyle w:val="s1"/>
                <w:rFonts w:asciiTheme="minorHAnsi" w:hAnsiTheme="minorHAnsi" w:cs="Swiss721SWA"/>
                <w:sz w:val="20"/>
                <w:szCs w:val="20"/>
              </w:rPr>
              <w:t xml:space="preserve">-in (0.34 N*m). </w:t>
            </w:r>
            <w:proofErr w:type="spellStart"/>
            <w:r w:rsidRPr="008E23DC">
              <w:rPr>
                <w:rStyle w:val="s1"/>
                <w:rFonts w:asciiTheme="minorHAnsi" w:hAnsiTheme="minorHAnsi" w:cs="Swiss721SWA"/>
                <w:sz w:val="20"/>
                <w:szCs w:val="20"/>
                <w:lang w:val="en-US"/>
              </w:rPr>
              <w:t>Refira</w:t>
            </w:r>
            <w:proofErr w:type="spellEnd"/>
            <w:r w:rsidRPr="008E23DC">
              <w:rPr>
                <w:rStyle w:val="s1"/>
                <w:rFonts w:asciiTheme="minorHAnsi" w:hAnsiTheme="minorHAnsi" w:cs="Swiss721SWA"/>
                <w:sz w:val="20"/>
                <w:szCs w:val="20"/>
                <w:lang w:val="en-US"/>
              </w:rPr>
              <w:t>-</w:t>
            </w:r>
            <w:proofErr w:type="spellStart"/>
            <w:r w:rsidRPr="008E23DC">
              <w:rPr>
                <w:rStyle w:val="s1"/>
                <w:rFonts w:asciiTheme="minorHAnsi" w:hAnsiTheme="minorHAnsi" w:cs="Swiss721SWA"/>
                <w:sz w:val="20"/>
                <w:szCs w:val="20"/>
                <w:lang w:val="en-US"/>
              </w:rPr>
              <w:t>se a</w:t>
            </w:r>
            <w:proofErr w:type="spellEnd"/>
            <w:r w:rsidRPr="008E23DC">
              <w:rPr>
                <w:rStyle w:val="s1"/>
                <w:rFonts w:asciiTheme="minorHAnsi" w:hAnsiTheme="minorHAnsi" w:cs="Swiss721SWA"/>
                <w:sz w:val="20"/>
                <w:szCs w:val="20"/>
                <w:lang w:val="en-US"/>
              </w:rPr>
              <w:t xml:space="preserve"> 9.F.</w:t>
            </w:r>
          </w:p>
          <w:p w14:paraId="0FF48F70" w14:textId="264777C7" w:rsidR="001F7FED" w:rsidRPr="00C432AC" w:rsidRDefault="001F7FED" w:rsidP="00C432AC">
            <w:pPr>
              <w:pStyle w:val="TextoPortugus"/>
              <w:spacing w:line="240" w:lineRule="auto"/>
              <w:ind w:left="-57" w:right="-57"/>
              <w:rPr>
                <w:rStyle w:val="s1"/>
                <w:rFonts w:asciiTheme="minorHAnsi" w:hAnsiTheme="minorHAnsi" w:cs="Swiss721SWA"/>
                <w:sz w:val="20"/>
                <w:szCs w:val="20"/>
                <w:lang w:val="en-US"/>
              </w:rPr>
            </w:pPr>
            <w:r w:rsidRPr="00CC29C1">
              <w:rPr>
                <w:rStyle w:val="s1"/>
                <w:rFonts w:asciiTheme="minorHAnsi" w:hAnsiTheme="minorHAnsi" w:cs="Swiss721SWA"/>
                <w:i/>
                <w:iCs/>
                <w:color w:val="808080" w:themeColor="background1" w:themeShade="80"/>
                <w:sz w:val="16"/>
                <w:szCs w:val="16"/>
                <w:lang w:val="en-US"/>
              </w:rPr>
              <w:t>At TPT 2.040:</w:t>
            </w:r>
            <w:r>
              <w:rPr>
                <w:rStyle w:val="s1"/>
                <w:rFonts w:asciiTheme="minorHAnsi" w:hAnsiTheme="minorHAnsi" w:cs="Swiss721SWA"/>
                <w:i/>
                <w:iCs/>
                <w:color w:val="808080" w:themeColor="background1" w:themeShade="80"/>
                <w:sz w:val="16"/>
                <w:szCs w:val="16"/>
                <w:lang w:val="en-US"/>
              </w:rPr>
              <w:t xml:space="preserve"> </w:t>
            </w:r>
            <w:r w:rsidRPr="00CC29C1">
              <w:rPr>
                <w:rStyle w:val="s1"/>
                <w:rFonts w:asciiTheme="minorHAnsi" w:hAnsiTheme="minorHAnsi" w:cs="Swiss721SWA"/>
                <w:i/>
                <w:iCs/>
                <w:color w:val="808080" w:themeColor="background1" w:themeShade="80"/>
                <w:sz w:val="16"/>
                <w:szCs w:val="16"/>
                <w:lang w:val="en-US"/>
              </w:rPr>
              <w:t xml:space="preserve">Running torque on the retainer must be at least 3 </w:t>
            </w:r>
            <w:proofErr w:type="spellStart"/>
            <w:r w:rsidRPr="00CC29C1">
              <w:rPr>
                <w:rStyle w:val="s1"/>
                <w:rFonts w:asciiTheme="minorHAnsi" w:hAnsiTheme="minorHAnsi" w:cs="Swiss721SWA"/>
                <w:i/>
                <w:iCs/>
                <w:color w:val="808080" w:themeColor="background1" w:themeShade="80"/>
                <w:sz w:val="16"/>
                <w:szCs w:val="16"/>
                <w:lang w:val="en-US"/>
              </w:rPr>
              <w:t>lb</w:t>
            </w:r>
            <w:proofErr w:type="spellEnd"/>
            <w:r w:rsidRPr="00CC29C1">
              <w:rPr>
                <w:rStyle w:val="s1"/>
                <w:rFonts w:asciiTheme="minorHAnsi" w:hAnsiTheme="minorHAnsi" w:cs="Swiss721SWA"/>
                <w:i/>
                <w:iCs/>
                <w:color w:val="808080" w:themeColor="background1" w:themeShade="80"/>
                <w:sz w:val="16"/>
                <w:szCs w:val="16"/>
                <w:lang w:val="en-US"/>
              </w:rPr>
              <w:t xml:space="preserve">-in (0.34 </w:t>
            </w:r>
            <w:proofErr w:type="spellStart"/>
            <w:r w:rsidRPr="00CC29C1">
              <w:rPr>
                <w:rStyle w:val="s1"/>
                <w:rFonts w:asciiTheme="minorHAnsi" w:hAnsiTheme="minorHAnsi" w:cs="Swiss721SWA"/>
                <w:i/>
                <w:iCs/>
                <w:color w:val="808080" w:themeColor="background1" w:themeShade="80"/>
                <w:sz w:val="16"/>
                <w:szCs w:val="16"/>
                <w:lang w:val="en-US"/>
              </w:rPr>
              <w:t>NCm</w:t>
            </w:r>
            <w:proofErr w:type="spellEnd"/>
            <w:r w:rsidRPr="00CC29C1">
              <w:rPr>
                <w:rStyle w:val="s1"/>
                <w:rFonts w:asciiTheme="minorHAnsi" w:hAnsiTheme="minorHAnsi" w:cs="Swiss721SWA"/>
                <w:i/>
                <w:iCs/>
                <w:color w:val="808080" w:themeColor="background1" w:themeShade="80"/>
                <w:sz w:val="16"/>
                <w:szCs w:val="16"/>
                <w:lang w:val="en-US"/>
              </w:rPr>
              <w:t>). Refer to 9.</w:t>
            </w:r>
            <w:r>
              <w:rPr>
                <w:rStyle w:val="s1"/>
                <w:rFonts w:asciiTheme="minorHAnsi" w:hAnsiTheme="minorHAnsi" w:cs="Swiss721SWA"/>
                <w:i/>
                <w:iCs/>
                <w:color w:val="808080" w:themeColor="background1" w:themeShade="80"/>
                <w:sz w:val="16"/>
                <w:szCs w:val="16"/>
                <w:lang w:val="en-US"/>
              </w:rPr>
              <w:t>F</w:t>
            </w:r>
            <w:r w:rsidRPr="00CC29C1">
              <w:rPr>
                <w:rStyle w:val="s1"/>
                <w:rFonts w:asciiTheme="minorHAnsi" w:hAnsiTheme="minorHAnsi" w:cs="Swiss721SWA"/>
                <w:i/>
                <w:iCs/>
                <w:color w:val="808080" w:themeColor="background1" w:themeShade="80"/>
                <w:sz w:val="16"/>
                <w:szCs w:val="16"/>
                <w:lang w:val="en-US"/>
              </w:rPr>
              <w:t>.</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42F7456" w14:textId="77777777" w:rsidR="001F7FED" w:rsidRPr="001D348B" w:rsidRDefault="001F7FED" w:rsidP="006C34F4">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B8EC702" w14:textId="77777777" w:rsidR="001F7FED" w:rsidRPr="001D348B" w:rsidRDefault="001F7FED" w:rsidP="006C34F4">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4F75614E" w14:textId="77777777" w:rsidR="001F7FED" w:rsidRPr="001D348B" w:rsidRDefault="001F7FED" w:rsidP="006C34F4">
            <w:pPr>
              <w:pStyle w:val="TextoPortugus"/>
              <w:spacing w:line="240" w:lineRule="auto"/>
              <w:ind w:left="-57" w:right="-57"/>
              <w:jc w:val="center"/>
              <w:rPr>
                <w:rFonts w:ascii="Calibri" w:hAnsi="Calibri" w:cs="Calibri"/>
                <w:sz w:val="20"/>
                <w:szCs w:val="20"/>
                <w:lang w:val="en-US"/>
              </w:rPr>
            </w:pPr>
          </w:p>
        </w:tc>
      </w:tr>
      <w:tr w:rsidR="001F7FED" w:rsidRPr="008E23DC" w14:paraId="1A1FCE9D" w14:textId="77777777" w:rsidTr="004D2FE7">
        <w:trPr>
          <w:trHeight w:val="964"/>
        </w:trPr>
        <w:tc>
          <w:tcPr>
            <w:tcW w:w="562" w:type="dxa"/>
            <w:vMerge/>
            <w:tcBorders>
              <w:left w:val="single" w:sz="4" w:space="0" w:color="auto"/>
              <w:right w:val="single" w:sz="4" w:space="0" w:color="auto"/>
            </w:tcBorders>
            <w:shd w:val="clear" w:color="auto" w:fill="auto"/>
            <w:vAlign w:val="center"/>
          </w:tcPr>
          <w:p w14:paraId="2DEC6D0B" w14:textId="3C621C88" w:rsidR="001F7FED" w:rsidRDefault="001F7FED" w:rsidP="006C34F4">
            <w:pPr>
              <w:pStyle w:val="TextoPortugus"/>
              <w:spacing w:line="240" w:lineRule="auto"/>
              <w:ind w:left="-57" w:right="-57"/>
              <w:jc w:val="center"/>
              <w:rPr>
                <w:rStyle w:val="s1"/>
                <w:rFonts w:ascii="Calibri" w:hAnsi="Calibri" w:cs="Calibri"/>
                <w:b/>
                <w:bCs/>
                <w:sz w:val="20"/>
                <w:szCs w:val="20"/>
                <w:lang w:val="en-US"/>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3DE1F571" w14:textId="5B9873CB" w:rsidR="001F7FED" w:rsidRPr="008E23DC" w:rsidRDefault="001F7FED" w:rsidP="00C432AC">
            <w:pPr>
              <w:pStyle w:val="TextoPortugus"/>
              <w:spacing w:line="240" w:lineRule="auto"/>
              <w:ind w:left="-57" w:right="-57"/>
              <w:rPr>
                <w:rStyle w:val="s1"/>
                <w:rFonts w:asciiTheme="minorHAnsi" w:hAnsiTheme="minorHAnsi" w:cs="Swiss721SWA"/>
                <w:sz w:val="20"/>
                <w:szCs w:val="20"/>
              </w:rPr>
            </w:pPr>
            <w:r w:rsidRPr="00C619D8">
              <w:rPr>
                <w:rStyle w:val="s1"/>
                <w:rFonts w:asciiTheme="minorHAnsi" w:hAnsiTheme="minorHAnsi" w:cs="Swiss721SWA"/>
                <w:sz w:val="20"/>
                <w:szCs w:val="20"/>
              </w:rPr>
              <w:t xml:space="preserve">Em TPT </w:t>
            </w:r>
            <w:r>
              <w:rPr>
                <w:rStyle w:val="s1"/>
                <w:rFonts w:asciiTheme="minorHAnsi" w:hAnsiTheme="minorHAnsi" w:cs="Swiss721SWA"/>
                <w:sz w:val="20"/>
                <w:szCs w:val="20"/>
              </w:rPr>
              <w:t>3</w:t>
            </w:r>
            <w:r w:rsidRPr="00C619D8">
              <w:rPr>
                <w:rStyle w:val="s1"/>
                <w:rFonts w:asciiTheme="minorHAnsi" w:hAnsiTheme="minorHAnsi" w:cs="Swiss721SWA"/>
                <w:sz w:val="20"/>
                <w:szCs w:val="20"/>
              </w:rPr>
              <w:t>.0</w:t>
            </w:r>
            <w:r>
              <w:rPr>
                <w:rStyle w:val="s1"/>
                <w:rFonts w:asciiTheme="minorHAnsi" w:hAnsiTheme="minorHAnsi" w:cs="Swiss721SWA"/>
                <w:sz w:val="20"/>
                <w:szCs w:val="20"/>
              </w:rPr>
              <w:t>2</w:t>
            </w:r>
            <w:r w:rsidRPr="00C619D8">
              <w:rPr>
                <w:rStyle w:val="s1"/>
                <w:rFonts w:asciiTheme="minorHAnsi" w:hAnsiTheme="minorHAnsi" w:cs="Swiss721SWA"/>
                <w:sz w:val="20"/>
                <w:szCs w:val="20"/>
              </w:rPr>
              <w:t>0</w:t>
            </w:r>
            <w:r>
              <w:rPr>
                <w:rStyle w:val="s1"/>
                <w:rFonts w:asciiTheme="minorHAnsi" w:hAnsiTheme="minorHAnsi" w:cs="Swiss721SWA"/>
                <w:sz w:val="20"/>
                <w:szCs w:val="20"/>
              </w:rPr>
              <w:t xml:space="preserve">: </w:t>
            </w:r>
            <w:r w:rsidRPr="00C619D8">
              <w:rPr>
                <w:rStyle w:val="s1"/>
                <w:rFonts w:asciiTheme="minorHAnsi" w:hAnsiTheme="minorHAnsi" w:cs="Swiss721SWA"/>
                <w:sz w:val="20"/>
                <w:szCs w:val="20"/>
              </w:rPr>
              <w:t xml:space="preserve">Afrouxe o parafusos (70, Figura 2, IPL) e estabeleça que a leitura deve ser 0 na posição mínima do stop. Aperte os parafusos com 2.0-2.5 </w:t>
            </w:r>
            <w:proofErr w:type="spellStart"/>
            <w:r w:rsidRPr="00C619D8">
              <w:rPr>
                <w:rStyle w:val="s1"/>
                <w:rFonts w:asciiTheme="minorHAnsi" w:hAnsiTheme="minorHAnsi" w:cs="Swiss721SWA"/>
                <w:sz w:val="20"/>
                <w:szCs w:val="20"/>
              </w:rPr>
              <w:t>lb</w:t>
            </w:r>
            <w:proofErr w:type="spellEnd"/>
            <w:r w:rsidRPr="00C619D8">
              <w:rPr>
                <w:rStyle w:val="s1"/>
                <w:rFonts w:asciiTheme="minorHAnsi" w:hAnsiTheme="minorHAnsi" w:cs="Swiss721SWA"/>
                <w:sz w:val="20"/>
                <w:szCs w:val="20"/>
              </w:rPr>
              <w:t>-in (0.23-0.28 N*m).</w:t>
            </w:r>
            <w:r>
              <w:rPr>
                <w:rStyle w:val="s1"/>
                <w:rFonts w:asciiTheme="minorHAnsi" w:hAnsiTheme="minorHAnsi" w:cs="Swiss721SWA"/>
                <w:sz w:val="20"/>
                <w:szCs w:val="20"/>
              </w:rPr>
              <w:t xml:space="preserve"> </w:t>
            </w:r>
            <w:r w:rsidRPr="008E23DC">
              <w:rPr>
                <w:rStyle w:val="s1"/>
                <w:rFonts w:asciiTheme="minorHAnsi" w:hAnsiTheme="minorHAnsi" w:cs="Swiss721SWA"/>
                <w:sz w:val="20"/>
                <w:szCs w:val="20"/>
              </w:rPr>
              <w:t>Refira-se a 9.I.(1)</w:t>
            </w:r>
          </w:p>
          <w:p w14:paraId="621FF89D" w14:textId="2A090FCC" w:rsidR="001F7FED" w:rsidRPr="00D76C86" w:rsidRDefault="001F7FED" w:rsidP="00C432AC">
            <w:pPr>
              <w:pStyle w:val="TextoPortugus"/>
              <w:spacing w:line="240" w:lineRule="auto"/>
              <w:ind w:left="-57" w:right="-57"/>
              <w:rPr>
                <w:rStyle w:val="s1"/>
                <w:rFonts w:asciiTheme="minorHAnsi" w:hAnsiTheme="minorHAnsi" w:cs="Swiss721SWA"/>
                <w:sz w:val="20"/>
                <w:szCs w:val="20"/>
                <w:lang w:val="en-US"/>
              </w:rPr>
            </w:pPr>
            <w:r w:rsidRPr="00C432AC">
              <w:rPr>
                <w:rStyle w:val="s1"/>
                <w:rFonts w:asciiTheme="minorHAnsi" w:hAnsiTheme="minorHAnsi" w:cs="Swiss721SWA"/>
                <w:i/>
                <w:iCs/>
                <w:color w:val="808080" w:themeColor="background1" w:themeShade="80"/>
                <w:sz w:val="16"/>
                <w:szCs w:val="16"/>
                <w:lang w:val="en-US"/>
              </w:rPr>
              <w:t>At TPT 3.020:</w:t>
            </w:r>
            <w:r>
              <w:rPr>
                <w:rStyle w:val="s1"/>
                <w:rFonts w:asciiTheme="minorHAnsi" w:hAnsiTheme="minorHAnsi" w:cs="Swiss721SWA"/>
                <w:i/>
                <w:iCs/>
                <w:color w:val="808080" w:themeColor="background1" w:themeShade="80"/>
                <w:sz w:val="16"/>
                <w:szCs w:val="16"/>
                <w:lang w:val="en-US"/>
              </w:rPr>
              <w:t xml:space="preserve"> </w:t>
            </w:r>
            <w:r w:rsidRPr="00C432AC">
              <w:rPr>
                <w:rStyle w:val="s1"/>
                <w:rFonts w:asciiTheme="minorHAnsi" w:hAnsiTheme="minorHAnsi" w:cs="Swiss721SWA"/>
                <w:i/>
                <w:iCs/>
                <w:color w:val="808080" w:themeColor="background1" w:themeShade="80"/>
                <w:sz w:val="16"/>
                <w:szCs w:val="16"/>
                <w:lang w:val="en-US"/>
              </w:rPr>
              <w:t xml:space="preserve">Loosen screws (70, Figure 2, IPL) and set index plate (80) to read zero with the stop lever against the minimum stop. Tighten screws (70) to 2.0-2.5 </w:t>
            </w:r>
            <w:proofErr w:type="spellStart"/>
            <w:r w:rsidRPr="00C432AC">
              <w:rPr>
                <w:rStyle w:val="s1"/>
                <w:rFonts w:asciiTheme="minorHAnsi" w:hAnsiTheme="minorHAnsi" w:cs="Swiss721SWA"/>
                <w:i/>
                <w:iCs/>
                <w:color w:val="808080" w:themeColor="background1" w:themeShade="80"/>
                <w:sz w:val="16"/>
                <w:szCs w:val="16"/>
                <w:lang w:val="en-US"/>
              </w:rPr>
              <w:t>lb</w:t>
            </w:r>
            <w:proofErr w:type="spellEnd"/>
            <w:r w:rsidRPr="00C432AC">
              <w:rPr>
                <w:rStyle w:val="s1"/>
                <w:rFonts w:asciiTheme="minorHAnsi" w:hAnsiTheme="minorHAnsi" w:cs="Swiss721SWA"/>
                <w:i/>
                <w:iCs/>
                <w:color w:val="808080" w:themeColor="background1" w:themeShade="80"/>
                <w:sz w:val="16"/>
                <w:szCs w:val="16"/>
                <w:lang w:val="en-US"/>
              </w:rPr>
              <w:t>-in (0.23-0.28 N*m). Refer to 9.I.(1)</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7F919305" w14:textId="77777777" w:rsidR="001F7FED" w:rsidRPr="001D348B" w:rsidRDefault="001F7FED" w:rsidP="006C34F4">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0EC22DEA" w14:textId="77777777" w:rsidR="001F7FED" w:rsidRPr="001D348B" w:rsidRDefault="001F7FED" w:rsidP="006C34F4">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4A6830AA" w14:textId="77777777" w:rsidR="001F7FED" w:rsidRPr="001D348B" w:rsidRDefault="001F7FED" w:rsidP="006C34F4">
            <w:pPr>
              <w:pStyle w:val="TextoPortugus"/>
              <w:spacing w:line="240" w:lineRule="auto"/>
              <w:ind w:left="-57" w:right="-57"/>
              <w:jc w:val="center"/>
              <w:rPr>
                <w:rFonts w:ascii="Calibri" w:hAnsi="Calibri" w:cs="Calibri"/>
                <w:sz w:val="20"/>
                <w:szCs w:val="20"/>
                <w:lang w:val="en-US"/>
              </w:rPr>
            </w:pPr>
          </w:p>
        </w:tc>
      </w:tr>
      <w:tr w:rsidR="001F7FED" w:rsidRPr="00C432AC" w14:paraId="23F6A108" w14:textId="77777777" w:rsidTr="004D2FE7">
        <w:trPr>
          <w:trHeight w:val="964"/>
        </w:trPr>
        <w:tc>
          <w:tcPr>
            <w:tcW w:w="562" w:type="dxa"/>
            <w:vMerge/>
            <w:tcBorders>
              <w:left w:val="single" w:sz="4" w:space="0" w:color="auto"/>
              <w:bottom w:val="single" w:sz="4" w:space="0" w:color="auto"/>
              <w:right w:val="single" w:sz="4" w:space="0" w:color="auto"/>
            </w:tcBorders>
            <w:shd w:val="clear" w:color="auto" w:fill="auto"/>
            <w:vAlign w:val="center"/>
          </w:tcPr>
          <w:p w14:paraId="57F53228" w14:textId="1AED6F7D" w:rsidR="001F7FED" w:rsidRDefault="001F7FED" w:rsidP="006C34F4">
            <w:pPr>
              <w:pStyle w:val="TextoPortugus"/>
              <w:spacing w:line="240" w:lineRule="auto"/>
              <w:ind w:left="-57" w:right="-57"/>
              <w:jc w:val="center"/>
              <w:rPr>
                <w:rStyle w:val="s1"/>
                <w:rFonts w:ascii="Calibri" w:hAnsi="Calibri" w:cs="Calibri"/>
                <w:b/>
                <w:bCs/>
                <w:sz w:val="20"/>
                <w:szCs w:val="20"/>
                <w:lang w:val="en-US"/>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5C1E8079" w14:textId="1D23EB88" w:rsidR="001F7FED" w:rsidRPr="001B02F3" w:rsidRDefault="001F7FED" w:rsidP="00C432AC">
            <w:pPr>
              <w:pStyle w:val="TextoPortugus"/>
              <w:spacing w:line="240" w:lineRule="auto"/>
              <w:ind w:left="-57" w:right="-57"/>
              <w:rPr>
                <w:rStyle w:val="s1"/>
                <w:rFonts w:asciiTheme="minorHAnsi" w:hAnsiTheme="minorHAnsi" w:cs="Swiss721SWA"/>
                <w:sz w:val="20"/>
                <w:szCs w:val="20"/>
                <w:lang w:val="en-US"/>
              </w:rPr>
            </w:pPr>
            <w:r w:rsidRPr="00C619D8">
              <w:rPr>
                <w:rStyle w:val="s1"/>
                <w:rFonts w:asciiTheme="minorHAnsi" w:hAnsiTheme="minorHAnsi" w:cs="Swiss721SWA"/>
                <w:sz w:val="20"/>
                <w:szCs w:val="20"/>
              </w:rPr>
              <w:t xml:space="preserve">Em TPT </w:t>
            </w:r>
            <w:r>
              <w:rPr>
                <w:rStyle w:val="s1"/>
                <w:rFonts w:asciiTheme="minorHAnsi" w:hAnsiTheme="minorHAnsi" w:cs="Swiss721SWA"/>
                <w:sz w:val="20"/>
                <w:szCs w:val="20"/>
              </w:rPr>
              <w:t>7</w:t>
            </w:r>
            <w:r w:rsidRPr="00C619D8">
              <w:rPr>
                <w:rStyle w:val="s1"/>
                <w:rFonts w:asciiTheme="minorHAnsi" w:hAnsiTheme="minorHAnsi" w:cs="Swiss721SWA"/>
                <w:sz w:val="20"/>
                <w:szCs w:val="20"/>
              </w:rPr>
              <w:t>.010:</w:t>
            </w:r>
            <w:r>
              <w:rPr>
                <w:rStyle w:val="s1"/>
                <w:rFonts w:asciiTheme="minorHAnsi" w:hAnsiTheme="minorHAnsi" w:cs="Swiss721SWA"/>
                <w:sz w:val="20"/>
                <w:szCs w:val="20"/>
              </w:rPr>
              <w:t xml:space="preserve"> </w:t>
            </w:r>
            <w:r w:rsidRPr="00C619D8">
              <w:rPr>
                <w:rStyle w:val="s1"/>
                <w:rFonts w:asciiTheme="minorHAnsi" w:hAnsiTheme="minorHAnsi" w:cs="Swiss721SWA"/>
                <w:sz w:val="20"/>
                <w:szCs w:val="20"/>
              </w:rPr>
              <w:t xml:space="preserve">Verifique o torque no restritor de ar PG aplicando nele um torque de 9-11 </w:t>
            </w:r>
            <w:proofErr w:type="spellStart"/>
            <w:r w:rsidRPr="00C619D8">
              <w:rPr>
                <w:rStyle w:val="s1"/>
                <w:rFonts w:asciiTheme="minorHAnsi" w:hAnsiTheme="minorHAnsi" w:cs="Swiss721SWA"/>
                <w:sz w:val="20"/>
                <w:szCs w:val="20"/>
              </w:rPr>
              <w:t>lb</w:t>
            </w:r>
            <w:proofErr w:type="spellEnd"/>
            <w:r w:rsidRPr="00C619D8">
              <w:rPr>
                <w:rStyle w:val="s1"/>
                <w:rFonts w:asciiTheme="minorHAnsi" w:hAnsiTheme="minorHAnsi" w:cs="Swiss721SWA"/>
                <w:sz w:val="20"/>
                <w:szCs w:val="20"/>
              </w:rPr>
              <w:t xml:space="preserve">-in (1.02-1.24 N*m). </w:t>
            </w:r>
            <w:proofErr w:type="spellStart"/>
            <w:r w:rsidRPr="001B02F3">
              <w:rPr>
                <w:rStyle w:val="s1"/>
                <w:rFonts w:asciiTheme="minorHAnsi" w:hAnsiTheme="minorHAnsi" w:cs="Swiss721SWA"/>
                <w:sz w:val="20"/>
                <w:szCs w:val="20"/>
                <w:lang w:val="en-US"/>
              </w:rPr>
              <w:t>Refira</w:t>
            </w:r>
            <w:proofErr w:type="spellEnd"/>
            <w:r w:rsidRPr="001B02F3">
              <w:rPr>
                <w:rStyle w:val="s1"/>
                <w:rFonts w:asciiTheme="minorHAnsi" w:hAnsiTheme="minorHAnsi" w:cs="Swiss721SWA"/>
                <w:sz w:val="20"/>
                <w:szCs w:val="20"/>
                <w:lang w:val="en-US"/>
              </w:rPr>
              <w:t>-</w:t>
            </w:r>
            <w:proofErr w:type="spellStart"/>
            <w:r w:rsidRPr="001B02F3">
              <w:rPr>
                <w:rStyle w:val="s1"/>
                <w:rFonts w:asciiTheme="minorHAnsi" w:hAnsiTheme="minorHAnsi" w:cs="Swiss721SWA"/>
                <w:sz w:val="20"/>
                <w:szCs w:val="20"/>
                <w:lang w:val="en-US"/>
              </w:rPr>
              <w:t>se a</w:t>
            </w:r>
            <w:proofErr w:type="spellEnd"/>
            <w:r w:rsidRPr="001B02F3">
              <w:rPr>
                <w:rStyle w:val="s1"/>
                <w:rFonts w:asciiTheme="minorHAnsi" w:hAnsiTheme="minorHAnsi" w:cs="Swiss721SWA"/>
                <w:sz w:val="20"/>
                <w:szCs w:val="20"/>
                <w:lang w:val="en-US"/>
              </w:rPr>
              <w:t xml:space="preserve"> 9.</w:t>
            </w:r>
            <w:r>
              <w:rPr>
                <w:rStyle w:val="s1"/>
                <w:rFonts w:asciiTheme="minorHAnsi" w:hAnsiTheme="minorHAnsi" w:cs="Swiss721SWA"/>
                <w:sz w:val="20"/>
                <w:szCs w:val="20"/>
                <w:lang w:val="en-US"/>
              </w:rPr>
              <w:t>V</w:t>
            </w:r>
            <w:r w:rsidRPr="001B02F3">
              <w:rPr>
                <w:rStyle w:val="s1"/>
                <w:rFonts w:asciiTheme="minorHAnsi" w:hAnsiTheme="minorHAnsi" w:cs="Swiss721SWA"/>
                <w:sz w:val="20"/>
                <w:szCs w:val="20"/>
                <w:lang w:val="en-US"/>
              </w:rPr>
              <w:t>.</w:t>
            </w:r>
          </w:p>
          <w:p w14:paraId="74920EF5" w14:textId="1C6CD94A" w:rsidR="001F7FED" w:rsidRPr="005D5FD8" w:rsidRDefault="001F7FED" w:rsidP="00C432AC">
            <w:pPr>
              <w:pStyle w:val="TextoPortugus"/>
              <w:spacing w:line="240" w:lineRule="auto"/>
              <w:ind w:left="-57" w:right="-57"/>
              <w:rPr>
                <w:rStyle w:val="s1"/>
                <w:rFonts w:asciiTheme="minorHAnsi" w:hAnsiTheme="minorHAnsi" w:cs="Swiss721SWA"/>
                <w:i/>
                <w:iCs/>
                <w:sz w:val="16"/>
                <w:szCs w:val="16"/>
                <w:lang w:val="en-US"/>
              </w:rPr>
            </w:pPr>
            <w:r w:rsidRPr="00C432AC">
              <w:rPr>
                <w:rStyle w:val="s1"/>
                <w:rFonts w:asciiTheme="minorHAnsi" w:hAnsiTheme="minorHAnsi" w:cs="Swiss721SWA"/>
                <w:i/>
                <w:iCs/>
                <w:color w:val="808080" w:themeColor="background1" w:themeShade="80"/>
                <w:sz w:val="16"/>
                <w:szCs w:val="16"/>
                <w:lang w:val="en-US"/>
              </w:rPr>
              <w:t xml:space="preserve">At TPT 7.010: Verify the torque on air flow PG restrictor (200) by applying 9-11 </w:t>
            </w:r>
            <w:proofErr w:type="spellStart"/>
            <w:r w:rsidRPr="00C432AC">
              <w:rPr>
                <w:rStyle w:val="s1"/>
                <w:rFonts w:asciiTheme="minorHAnsi" w:hAnsiTheme="minorHAnsi" w:cs="Swiss721SWA"/>
                <w:i/>
                <w:iCs/>
                <w:color w:val="808080" w:themeColor="background1" w:themeShade="80"/>
                <w:sz w:val="16"/>
                <w:szCs w:val="16"/>
                <w:lang w:val="en-US"/>
              </w:rPr>
              <w:t>lb</w:t>
            </w:r>
            <w:proofErr w:type="spellEnd"/>
            <w:r w:rsidRPr="00C432AC">
              <w:rPr>
                <w:rStyle w:val="s1"/>
                <w:rFonts w:asciiTheme="minorHAnsi" w:hAnsiTheme="minorHAnsi" w:cs="Swiss721SWA"/>
                <w:i/>
                <w:iCs/>
                <w:color w:val="808080" w:themeColor="background1" w:themeShade="80"/>
                <w:sz w:val="16"/>
                <w:szCs w:val="16"/>
                <w:lang w:val="en-US"/>
              </w:rPr>
              <w:t>-in (1.02-1.24 N*m) to the restrictor. Refer to 9.V.</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2254B275" w14:textId="77777777" w:rsidR="001F7FED" w:rsidRPr="001D348B" w:rsidRDefault="001F7FED" w:rsidP="006C34F4">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264F0A3F" w14:textId="77777777" w:rsidR="001F7FED" w:rsidRPr="001D348B" w:rsidRDefault="001F7FED" w:rsidP="006C34F4">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4148E143" w14:textId="77777777" w:rsidR="001F7FED" w:rsidRPr="001D348B" w:rsidRDefault="001F7FED" w:rsidP="006C34F4">
            <w:pPr>
              <w:pStyle w:val="TextoPortugus"/>
              <w:spacing w:line="240" w:lineRule="auto"/>
              <w:ind w:left="-57" w:right="-57"/>
              <w:jc w:val="center"/>
              <w:rPr>
                <w:rFonts w:ascii="Calibri" w:hAnsi="Calibri" w:cs="Calibri"/>
                <w:sz w:val="20"/>
                <w:szCs w:val="20"/>
                <w:lang w:val="en-US"/>
              </w:rPr>
            </w:pPr>
          </w:p>
        </w:tc>
      </w:tr>
      <w:tr w:rsidR="00DE72C0" w:rsidRPr="00C432AC" w14:paraId="286ECFBF" w14:textId="77777777" w:rsidTr="001F7FED">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25ECC1C7" w14:textId="7742E608" w:rsidR="00DE72C0" w:rsidRDefault="001F7FED" w:rsidP="00DE72C0">
            <w:pPr>
              <w:pStyle w:val="TextoPortugus"/>
              <w:spacing w:line="240" w:lineRule="auto"/>
              <w:ind w:left="-57" w:right="-57"/>
              <w:jc w:val="center"/>
              <w:rPr>
                <w:rStyle w:val="s1"/>
                <w:rFonts w:ascii="Calibri" w:hAnsi="Calibri" w:cs="Calibri"/>
                <w:b/>
                <w:bCs/>
                <w:sz w:val="20"/>
                <w:szCs w:val="20"/>
                <w:lang w:val="en-US"/>
              </w:rPr>
            </w:pPr>
            <w:r>
              <w:rPr>
                <w:rStyle w:val="s1"/>
                <w:rFonts w:ascii="Calibri" w:hAnsi="Calibri" w:cs="Calibri"/>
                <w:b/>
                <w:bCs/>
                <w:sz w:val="20"/>
                <w:szCs w:val="20"/>
                <w:lang w:val="en-US"/>
              </w:rPr>
              <w:lastRenderedPageBreak/>
              <w:t>E</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625B6C42" w14:textId="7D9B8DC2" w:rsidR="00DE72C0" w:rsidRPr="001B02F3" w:rsidRDefault="00DE72C0" w:rsidP="00C432AC">
            <w:pPr>
              <w:pStyle w:val="TextoPortugus"/>
              <w:spacing w:line="240" w:lineRule="auto"/>
              <w:ind w:left="-57" w:right="-57"/>
              <w:rPr>
                <w:rStyle w:val="s1"/>
                <w:rFonts w:asciiTheme="minorHAnsi" w:hAnsiTheme="minorHAnsi" w:cs="Swiss721SWA"/>
                <w:sz w:val="20"/>
                <w:szCs w:val="20"/>
                <w:lang w:val="en-US"/>
              </w:rPr>
            </w:pPr>
            <w:r w:rsidRPr="00C619D8">
              <w:rPr>
                <w:rStyle w:val="s1"/>
                <w:rFonts w:asciiTheme="minorHAnsi" w:hAnsiTheme="minorHAnsi" w:cs="Swiss721SWA"/>
                <w:sz w:val="20"/>
                <w:szCs w:val="20"/>
              </w:rPr>
              <w:t xml:space="preserve">Em TPT </w:t>
            </w:r>
            <w:r w:rsidR="00C432AC">
              <w:rPr>
                <w:rStyle w:val="s1"/>
                <w:rFonts w:asciiTheme="minorHAnsi" w:hAnsiTheme="minorHAnsi" w:cs="Swiss721SWA"/>
                <w:sz w:val="20"/>
                <w:szCs w:val="20"/>
              </w:rPr>
              <w:t>7</w:t>
            </w:r>
            <w:r w:rsidRPr="00C619D8">
              <w:rPr>
                <w:rStyle w:val="s1"/>
                <w:rFonts w:asciiTheme="minorHAnsi" w:hAnsiTheme="minorHAnsi" w:cs="Swiss721SWA"/>
                <w:sz w:val="20"/>
                <w:szCs w:val="20"/>
              </w:rPr>
              <w:t>.0</w:t>
            </w:r>
            <w:r>
              <w:rPr>
                <w:rStyle w:val="s1"/>
                <w:rFonts w:asciiTheme="minorHAnsi" w:hAnsiTheme="minorHAnsi" w:cs="Swiss721SWA"/>
                <w:sz w:val="20"/>
                <w:szCs w:val="20"/>
              </w:rPr>
              <w:t>2</w:t>
            </w:r>
            <w:r w:rsidRPr="00C619D8">
              <w:rPr>
                <w:rStyle w:val="s1"/>
                <w:rFonts w:asciiTheme="minorHAnsi" w:hAnsiTheme="minorHAnsi" w:cs="Swiss721SWA"/>
                <w:sz w:val="20"/>
                <w:szCs w:val="20"/>
              </w:rPr>
              <w:t>0:</w:t>
            </w:r>
            <w:r w:rsidR="00C432AC">
              <w:rPr>
                <w:rStyle w:val="s1"/>
                <w:rFonts w:asciiTheme="minorHAnsi" w:hAnsiTheme="minorHAnsi" w:cs="Swiss721SWA"/>
                <w:sz w:val="20"/>
                <w:szCs w:val="20"/>
              </w:rPr>
              <w:t xml:space="preserve"> </w:t>
            </w:r>
            <w:r>
              <w:rPr>
                <w:rStyle w:val="s1"/>
                <w:rFonts w:asciiTheme="minorHAnsi" w:hAnsiTheme="minorHAnsi" w:cs="Swiss721SWA"/>
                <w:sz w:val="20"/>
                <w:szCs w:val="20"/>
              </w:rPr>
              <w:t>Instale o conjunto do redutor e filtro e aplique</w:t>
            </w:r>
            <w:r w:rsidRPr="00C619D8">
              <w:rPr>
                <w:rStyle w:val="s1"/>
                <w:rFonts w:asciiTheme="minorHAnsi" w:hAnsiTheme="minorHAnsi" w:cs="Swiss721SWA"/>
                <w:sz w:val="20"/>
                <w:szCs w:val="20"/>
              </w:rPr>
              <w:t xml:space="preserve"> um torque de </w:t>
            </w:r>
            <w:r>
              <w:rPr>
                <w:rStyle w:val="s1"/>
                <w:rFonts w:asciiTheme="minorHAnsi" w:hAnsiTheme="minorHAnsi" w:cs="Swiss721SWA"/>
                <w:sz w:val="20"/>
                <w:szCs w:val="20"/>
              </w:rPr>
              <w:t>55</w:t>
            </w:r>
            <w:r w:rsidRPr="00C619D8">
              <w:rPr>
                <w:rStyle w:val="s1"/>
                <w:rFonts w:asciiTheme="minorHAnsi" w:hAnsiTheme="minorHAnsi" w:cs="Swiss721SWA"/>
                <w:sz w:val="20"/>
                <w:szCs w:val="20"/>
              </w:rPr>
              <w:t>-</w:t>
            </w:r>
            <w:r>
              <w:rPr>
                <w:rStyle w:val="s1"/>
                <w:rFonts w:asciiTheme="minorHAnsi" w:hAnsiTheme="minorHAnsi" w:cs="Swiss721SWA"/>
                <w:sz w:val="20"/>
                <w:szCs w:val="20"/>
              </w:rPr>
              <w:t>60</w:t>
            </w:r>
            <w:r w:rsidRPr="00C619D8">
              <w:rPr>
                <w:rStyle w:val="s1"/>
                <w:rFonts w:asciiTheme="minorHAnsi" w:hAnsiTheme="minorHAnsi" w:cs="Swiss721SWA"/>
                <w:sz w:val="20"/>
                <w:szCs w:val="20"/>
              </w:rPr>
              <w:t xml:space="preserve"> </w:t>
            </w:r>
            <w:proofErr w:type="spellStart"/>
            <w:r w:rsidRPr="00C619D8">
              <w:rPr>
                <w:rStyle w:val="s1"/>
                <w:rFonts w:asciiTheme="minorHAnsi" w:hAnsiTheme="minorHAnsi" w:cs="Swiss721SWA"/>
                <w:sz w:val="20"/>
                <w:szCs w:val="20"/>
              </w:rPr>
              <w:t>lb</w:t>
            </w:r>
            <w:proofErr w:type="spellEnd"/>
            <w:r w:rsidRPr="00C619D8">
              <w:rPr>
                <w:rStyle w:val="s1"/>
                <w:rFonts w:asciiTheme="minorHAnsi" w:hAnsiTheme="minorHAnsi" w:cs="Swiss721SWA"/>
                <w:sz w:val="20"/>
                <w:szCs w:val="20"/>
              </w:rPr>
              <w:t>-in (</w:t>
            </w:r>
            <w:r>
              <w:rPr>
                <w:rStyle w:val="s1"/>
                <w:rFonts w:asciiTheme="minorHAnsi" w:hAnsiTheme="minorHAnsi" w:cs="Swiss721SWA"/>
                <w:sz w:val="20"/>
                <w:szCs w:val="20"/>
              </w:rPr>
              <w:t>6</w:t>
            </w:r>
            <w:r w:rsidRPr="00C619D8">
              <w:rPr>
                <w:rStyle w:val="s1"/>
                <w:rFonts w:asciiTheme="minorHAnsi" w:hAnsiTheme="minorHAnsi" w:cs="Swiss721SWA"/>
                <w:sz w:val="20"/>
                <w:szCs w:val="20"/>
              </w:rPr>
              <w:t>.</w:t>
            </w:r>
            <w:r>
              <w:rPr>
                <w:rStyle w:val="s1"/>
                <w:rFonts w:asciiTheme="minorHAnsi" w:hAnsiTheme="minorHAnsi" w:cs="Swiss721SWA"/>
                <w:sz w:val="20"/>
                <w:szCs w:val="20"/>
              </w:rPr>
              <w:t>2</w:t>
            </w:r>
            <w:r w:rsidRPr="00C619D8">
              <w:rPr>
                <w:rStyle w:val="s1"/>
                <w:rFonts w:asciiTheme="minorHAnsi" w:hAnsiTheme="minorHAnsi" w:cs="Swiss721SWA"/>
                <w:sz w:val="20"/>
                <w:szCs w:val="20"/>
              </w:rPr>
              <w:t>2-</w:t>
            </w:r>
            <w:r>
              <w:rPr>
                <w:rStyle w:val="s1"/>
                <w:rFonts w:asciiTheme="minorHAnsi" w:hAnsiTheme="minorHAnsi" w:cs="Swiss721SWA"/>
                <w:sz w:val="20"/>
                <w:szCs w:val="20"/>
              </w:rPr>
              <w:t>6.78</w:t>
            </w:r>
            <w:r w:rsidRPr="00C619D8">
              <w:rPr>
                <w:rStyle w:val="s1"/>
                <w:rFonts w:asciiTheme="minorHAnsi" w:hAnsiTheme="minorHAnsi" w:cs="Swiss721SWA"/>
                <w:sz w:val="20"/>
                <w:szCs w:val="20"/>
              </w:rPr>
              <w:t xml:space="preserve"> N*m). </w:t>
            </w:r>
            <w:proofErr w:type="spellStart"/>
            <w:r w:rsidRPr="001B02F3">
              <w:rPr>
                <w:rStyle w:val="s1"/>
                <w:rFonts w:asciiTheme="minorHAnsi" w:hAnsiTheme="minorHAnsi" w:cs="Swiss721SWA"/>
                <w:sz w:val="20"/>
                <w:szCs w:val="20"/>
                <w:lang w:val="en-US"/>
              </w:rPr>
              <w:t>Refira</w:t>
            </w:r>
            <w:proofErr w:type="spellEnd"/>
            <w:r w:rsidRPr="001B02F3">
              <w:rPr>
                <w:rStyle w:val="s1"/>
                <w:rFonts w:asciiTheme="minorHAnsi" w:hAnsiTheme="minorHAnsi" w:cs="Swiss721SWA"/>
                <w:sz w:val="20"/>
                <w:szCs w:val="20"/>
                <w:lang w:val="en-US"/>
              </w:rPr>
              <w:t>-</w:t>
            </w:r>
            <w:proofErr w:type="spellStart"/>
            <w:r w:rsidRPr="001B02F3">
              <w:rPr>
                <w:rStyle w:val="s1"/>
                <w:rFonts w:asciiTheme="minorHAnsi" w:hAnsiTheme="minorHAnsi" w:cs="Swiss721SWA"/>
                <w:sz w:val="20"/>
                <w:szCs w:val="20"/>
                <w:lang w:val="en-US"/>
              </w:rPr>
              <w:t>se a</w:t>
            </w:r>
            <w:proofErr w:type="spellEnd"/>
            <w:r w:rsidRPr="001B02F3">
              <w:rPr>
                <w:rStyle w:val="s1"/>
                <w:rFonts w:asciiTheme="minorHAnsi" w:hAnsiTheme="minorHAnsi" w:cs="Swiss721SWA"/>
                <w:sz w:val="20"/>
                <w:szCs w:val="20"/>
                <w:lang w:val="en-US"/>
              </w:rPr>
              <w:t xml:space="preserve"> 9.</w:t>
            </w:r>
            <w:r w:rsidR="00C432AC">
              <w:rPr>
                <w:rStyle w:val="s1"/>
                <w:rFonts w:asciiTheme="minorHAnsi" w:hAnsiTheme="minorHAnsi" w:cs="Swiss721SWA"/>
                <w:sz w:val="20"/>
                <w:szCs w:val="20"/>
                <w:lang w:val="en-US"/>
              </w:rPr>
              <w:t>W</w:t>
            </w:r>
            <w:r w:rsidRPr="001B02F3">
              <w:rPr>
                <w:rStyle w:val="s1"/>
                <w:rFonts w:asciiTheme="minorHAnsi" w:hAnsiTheme="minorHAnsi" w:cs="Swiss721SWA"/>
                <w:sz w:val="20"/>
                <w:szCs w:val="20"/>
                <w:lang w:val="en-US"/>
              </w:rPr>
              <w:t>.</w:t>
            </w:r>
          </w:p>
          <w:p w14:paraId="06D2C58A" w14:textId="6092ACC0" w:rsidR="00DE72C0" w:rsidRPr="00655161" w:rsidRDefault="00DE72C0" w:rsidP="00C432AC">
            <w:pPr>
              <w:pStyle w:val="TextoPortugus"/>
              <w:spacing w:line="240" w:lineRule="auto"/>
              <w:ind w:left="-57" w:right="-57"/>
              <w:rPr>
                <w:rStyle w:val="s1"/>
                <w:rFonts w:asciiTheme="minorHAnsi" w:hAnsiTheme="minorHAnsi" w:cs="Swiss721SWA"/>
                <w:sz w:val="20"/>
                <w:szCs w:val="20"/>
                <w:lang w:val="en-US"/>
              </w:rPr>
            </w:pPr>
            <w:r w:rsidRPr="00C432AC">
              <w:rPr>
                <w:rStyle w:val="s1"/>
                <w:rFonts w:asciiTheme="minorHAnsi" w:hAnsiTheme="minorHAnsi" w:cs="Swiss721SWA"/>
                <w:i/>
                <w:iCs/>
                <w:color w:val="808080" w:themeColor="background1" w:themeShade="80"/>
                <w:sz w:val="16"/>
                <w:szCs w:val="16"/>
                <w:lang w:val="en-US"/>
              </w:rPr>
              <w:t xml:space="preserve">At TPT </w:t>
            </w:r>
            <w:r w:rsidR="00C432AC" w:rsidRPr="00C432AC">
              <w:rPr>
                <w:rStyle w:val="s1"/>
                <w:rFonts w:asciiTheme="minorHAnsi" w:hAnsiTheme="minorHAnsi" w:cs="Swiss721SWA"/>
                <w:i/>
                <w:iCs/>
                <w:color w:val="808080" w:themeColor="background1" w:themeShade="80"/>
                <w:sz w:val="16"/>
                <w:szCs w:val="16"/>
                <w:lang w:val="en-US"/>
              </w:rPr>
              <w:t>7</w:t>
            </w:r>
            <w:r w:rsidRPr="00C432AC">
              <w:rPr>
                <w:rStyle w:val="s1"/>
                <w:rFonts w:asciiTheme="minorHAnsi" w:hAnsiTheme="minorHAnsi" w:cs="Swiss721SWA"/>
                <w:i/>
                <w:iCs/>
                <w:color w:val="808080" w:themeColor="background1" w:themeShade="80"/>
                <w:sz w:val="16"/>
                <w:szCs w:val="16"/>
                <w:lang w:val="en-US"/>
              </w:rPr>
              <w:t>.0</w:t>
            </w:r>
            <w:r w:rsidR="00655161" w:rsidRPr="00C432AC">
              <w:rPr>
                <w:rStyle w:val="s1"/>
                <w:rFonts w:asciiTheme="minorHAnsi" w:hAnsiTheme="minorHAnsi" w:cs="Swiss721SWA"/>
                <w:i/>
                <w:iCs/>
                <w:color w:val="808080" w:themeColor="background1" w:themeShade="80"/>
                <w:sz w:val="16"/>
                <w:szCs w:val="16"/>
                <w:lang w:val="en-US"/>
              </w:rPr>
              <w:t>2</w:t>
            </w:r>
            <w:r w:rsidRPr="00C432AC">
              <w:rPr>
                <w:rStyle w:val="s1"/>
                <w:rFonts w:asciiTheme="minorHAnsi" w:hAnsiTheme="minorHAnsi" w:cs="Swiss721SWA"/>
                <w:i/>
                <w:iCs/>
                <w:color w:val="808080" w:themeColor="background1" w:themeShade="80"/>
                <w:sz w:val="16"/>
                <w:szCs w:val="16"/>
                <w:lang w:val="en-US"/>
              </w:rPr>
              <w:t>0:</w:t>
            </w:r>
            <w:r w:rsidR="00C432AC" w:rsidRPr="00C432AC">
              <w:rPr>
                <w:rStyle w:val="s1"/>
                <w:rFonts w:asciiTheme="minorHAnsi" w:hAnsiTheme="minorHAnsi" w:cs="Swiss721SWA"/>
                <w:i/>
                <w:iCs/>
                <w:color w:val="808080" w:themeColor="background1" w:themeShade="80"/>
                <w:sz w:val="16"/>
                <w:szCs w:val="16"/>
                <w:lang w:val="en-US"/>
              </w:rPr>
              <w:t xml:space="preserve"> </w:t>
            </w:r>
            <w:r w:rsidR="00655161" w:rsidRPr="00C432AC">
              <w:rPr>
                <w:rStyle w:val="s1"/>
                <w:rFonts w:asciiTheme="minorHAnsi" w:hAnsiTheme="minorHAnsi" w:cs="Swiss721SWA"/>
                <w:i/>
                <w:iCs/>
                <w:color w:val="808080" w:themeColor="background1" w:themeShade="80"/>
                <w:sz w:val="16"/>
                <w:szCs w:val="16"/>
                <w:lang w:val="en-US"/>
              </w:rPr>
              <w:t>Install reducer and filter assembly and tighten to</w:t>
            </w:r>
            <w:r w:rsidRPr="00C432AC">
              <w:rPr>
                <w:rStyle w:val="s1"/>
                <w:rFonts w:asciiTheme="minorHAnsi" w:hAnsiTheme="minorHAnsi" w:cs="Swiss721SWA"/>
                <w:i/>
                <w:iCs/>
                <w:color w:val="808080" w:themeColor="background1" w:themeShade="80"/>
                <w:sz w:val="16"/>
                <w:szCs w:val="16"/>
                <w:lang w:val="en-US"/>
              </w:rPr>
              <w:t xml:space="preserve"> </w:t>
            </w:r>
            <w:r w:rsidR="00655161" w:rsidRPr="00C432AC">
              <w:rPr>
                <w:rStyle w:val="s1"/>
                <w:rFonts w:asciiTheme="minorHAnsi" w:hAnsiTheme="minorHAnsi" w:cs="Swiss721SWA"/>
                <w:i/>
                <w:iCs/>
                <w:color w:val="808080" w:themeColor="background1" w:themeShade="80"/>
                <w:sz w:val="16"/>
                <w:szCs w:val="16"/>
                <w:lang w:val="en-US"/>
              </w:rPr>
              <w:t>55-60</w:t>
            </w:r>
            <w:r w:rsidRPr="00C432AC">
              <w:rPr>
                <w:rStyle w:val="s1"/>
                <w:rFonts w:asciiTheme="minorHAnsi" w:hAnsiTheme="minorHAnsi" w:cs="Swiss721SWA"/>
                <w:i/>
                <w:iCs/>
                <w:color w:val="808080" w:themeColor="background1" w:themeShade="80"/>
                <w:sz w:val="16"/>
                <w:szCs w:val="16"/>
                <w:lang w:val="en-US"/>
              </w:rPr>
              <w:t xml:space="preserve"> </w:t>
            </w:r>
            <w:proofErr w:type="spellStart"/>
            <w:r w:rsidRPr="00C432AC">
              <w:rPr>
                <w:rStyle w:val="s1"/>
                <w:rFonts w:asciiTheme="minorHAnsi" w:hAnsiTheme="minorHAnsi" w:cs="Swiss721SWA"/>
                <w:i/>
                <w:iCs/>
                <w:color w:val="808080" w:themeColor="background1" w:themeShade="80"/>
                <w:sz w:val="16"/>
                <w:szCs w:val="16"/>
                <w:lang w:val="en-US"/>
              </w:rPr>
              <w:t>lb</w:t>
            </w:r>
            <w:proofErr w:type="spellEnd"/>
            <w:r w:rsidRPr="00C432AC">
              <w:rPr>
                <w:rStyle w:val="s1"/>
                <w:rFonts w:asciiTheme="minorHAnsi" w:hAnsiTheme="minorHAnsi" w:cs="Swiss721SWA"/>
                <w:i/>
                <w:iCs/>
                <w:color w:val="808080" w:themeColor="background1" w:themeShade="80"/>
                <w:sz w:val="16"/>
                <w:szCs w:val="16"/>
                <w:lang w:val="en-US"/>
              </w:rPr>
              <w:t>-in (</w:t>
            </w:r>
            <w:r w:rsidR="00655161" w:rsidRPr="00C432AC">
              <w:rPr>
                <w:rStyle w:val="s1"/>
                <w:rFonts w:asciiTheme="minorHAnsi" w:hAnsiTheme="minorHAnsi" w:cs="Swiss721SWA"/>
                <w:i/>
                <w:iCs/>
                <w:color w:val="808080" w:themeColor="background1" w:themeShade="80"/>
                <w:sz w:val="16"/>
                <w:szCs w:val="16"/>
                <w:lang w:val="en-US"/>
              </w:rPr>
              <w:t>6.22-6.78</w:t>
            </w:r>
            <w:r w:rsidRPr="00C432AC">
              <w:rPr>
                <w:rStyle w:val="s1"/>
                <w:rFonts w:asciiTheme="minorHAnsi" w:hAnsiTheme="minorHAnsi" w:cs="Swiss721SWA"/>
                <w:i/>
                <w:iCs/>
                <w:color w:val="808080" w:themeColor="background1" w:themeShade="80"/>
                <w:sz w:val="16"/>
                <w:szCs w:val="16"/>
                <w:lang w:val="en-US"/>
              </w:rPr>
              <w:t xml:space="preserve"> N*m). Refer to 9.</w:t>
            </w:r>
            <w:r w:rsidR="00C432AC">
              <w:rPr>
                <w:rStyle w:val="s1"/>
                <w:rFonts w:asciiTheme="minorHAnsi" w:hAnsiTheme="minorHAnsi" w:cs="Swiss721SWA"/>
                <w:i/>
                <w:iCs/>
                <w:color w:val="808080" w:themeColor="background1" w:themeShade="80"/>
                <w:sz w:val="16"/>
                <w:szCs w:val="16"/>
                <w:lang w:val="en-US"/>
              </w:rPr>
              <w:t>W</w:t>
            </w:r>
            <w:r w:rsidRPr="00C432AC">
              <w:rPr>
                <w:rStyle w:val="s1"/>
                <w:rFonts w:asciiTheme="minorHAnsi" w:hAnsiTheme="minorHAnsi" w:cs="Swiss721SWA"/>
                <w:i/>
                <w:iCs/>
                <w:color w:val="808080" w:themeColor="background1" w:themeShade="80"/>
                <w:sz w:val="16"/>
                <w:szCs w:val="16"/>
                <w:lang w:val="en-US"/>
              </w:rPr>
              <w:t>.</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EF0F53B" w14:textId="77777777" w:rsidR="00DE72C0" w:rsidRPr="001D348B" w:rsidRDefault="00DE72C0" w:rsidP="00DE72C0">
            <w:pPr>
              <w:pStyle w:val="TextoPortugus"/>
              <w:spacing w:line="240" w:lineRule="auto"/>
              <w:ind w:left="-57" w:right="-57"/>
              <w:jc w:val="center"/>
              <w:rPr>
                <w:rFonts w:ascii="Calibri" w:hAnsi="Calibri" w:cs="Calibri"/>
                <w:sz w:val="20"/>
                <w:szCs w:val="20"/>
                <w:lang w:val="en-US"/>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CFCB7D1" w14:textId="77777777" w:rsidR="00DE72C0" w:rsidRPr="001D348B" w:rsidRDefault="00DE72C0" w:rsidP="00DE72C0">
            <w:pPr>
              <w:pStyle w:val="TextoPortugus"/>
              <w:spacing w:line="240" w:lineRule="auto"/>
              <w:ind w:left="-57" w:right="-57"/>
              <w:jc w:val="center"/>
              <w:rPr>
                <w:rFonts w:ascii="Calibri" w:hAnsi="Calibri" w:cs="Calibri"/>
                <w:sz w:val="20"/>
                <w:szCs w:val="20"/>
                <w:lang w:val="en-US"/>
              </w:rPr>
            </w:pPr>
          </w:p>
        </w:tc>
        <w:tc>
          <w:tcPr>
            <w:tcW w:w="1182" w:type="dxa"/>
            <w:tcBorders>
              <w:top w:val="single" w:sz="4" w:space="0" w:color="auto"/>
              <w:left w:val="single" w:sz="4" w:space="0" w:color="auto"/>
              <w:bottom w:val="single" w:sz="4" w:space="0" w:color="auto"/>
              <w:right w:val="single" w:sz="4" w:space="0" w:color="auto"/>
            </w:tcBorders>
            <w:shd w:val="clear" w:color="auto" w:fill="auto"/>
            <w:vAlign w:val="center"/>
          </w:tcPr>
          <w:p w14:paraId="6624AF88" w14:textId="77777777" w:rsidR="00DE72C0" w:rsidRPr="001D348B" w:rsidRDefault="00DE72C0" w:rsidP="00DE72C0">
            <w:pPr>
              <w:pStyle w:val="TextoPortugus"/>
              <w:spacing w:line="240" w:lineRule="auto"/>
              <w:ind w:left="-57" w:right="-57"/>
              <w:jc w:val="center"/>
              <w:rPr>
                <w:rFonts w:ascii="Calibri" w:hAnsi="Calibri" w:cs="Calibri"/>
                <w:sz w:val="20"/>
                <w:szCs w:val="20"/>
                <w:lang w:val="en-US"/>
              </w:rPr>
            </w:pPr>
          </w:p>
        </w:tc>
      </w:tr>
    </w:tbl>
    <w:p w14:paraId="3F96A5BA" w14:textId="1E1E549B" w:rsidR="00595879" w:rsidRPr="00655161" w:rsidRDefault="00595879" w:rsidP="00655161">
      <w:pPr>
        <w:spacing w:after="0" w:line="240" w:lineRule="auto"/>
        <w:rPr>
          <w:sz w:val="10"/>
          <w:szCs w:val="10"/>
          <w:lang w:val="en-US"/>
        </w:rPr>
      </w:pPr>
    </w:p>
    <w:tbl>
      <w:tblPr>
        <w:tblStyle w:val="Tabelacomgrade"/>
        <w:tblW w:w="9209" w:type="dxa"/>
        <w:tblBorders>
          <w:bottom w:val="single" w:sz="8" w:space="0" w:color="auto"/>
          <w:insideH w:val="none" w:sz="0" w:space="0" w:color="auto"/>
          <w:insideV w:val="none" w:sz="0" w:space="0" w:color="auto"/>
        </w:tblBorders>
        <w:shd w:val="clear" w:color="auto" w:fill="1F497D" w:themeFill="text2"/>
        <w:tblLook w:val="04A0" w:firstRow="1" w:lastRow="0" w:firstColumn="1" w:lastColumn="0" w:noHBand="0" w:noVBand="1"/>
      </w:tblPr>
      <w:tblGrid>
        <w:gridCol w:w="9209"/>
      </w:tblGrid>
      <w:tr w:rsidR="00595879" w:rsidRPr="009A133B" w14:paraId="304EF92F" w14:textId="77777777" w:rsidTr="009A133B">
        <w:tc>
          <w:tcPr>
            <w:tcW w:w="9209" w:type="dxa"/>
            <w:shd w:val="clear" w:color="auto" w:fill="1F497D" w:themeFill="text2"/>
          </w:tcPr>
          <w:p w14:paraId="3CFC261D" w14:textId="1DC531EE" w:rsidR="00595879" w:rsidRPr="009A133B" w:rsidRDefault="009A133B" w:rsidP="00595879">
            <w:pPr>
              <w:jc w:val="center"/>
              <w:rPr>
                <w:i/>
                <w:iCs/>
                <w:color w:val="FFFFFF" w:themeColor="background1"/>
                <w:sz w:val="18"/>
                <w:szCs w:val="18"/>
              </w:rPr>
            </w:pPr>
            <w:bookmarkStart w:id="0" w:name="_Hlk90979741"/>
            <w:r w:rsidRPr="009A133B">
              <w:rPr>
                <w:b/>
                <w:bCs/>
                <w:color w:val="FFFFFF" w:themeColor="background1"/>
              </w:rPr>
              <w:t>LIMITES DO TESTE DE ACEITAÇÃO DE</w:t>
            </w:r>
            <w:r>
              <w:rPr>
                <w:b/>
                <w:bCs/>
                <w:color w:val="FFFFFF" w:themeColor="background1"/>
              </w:rPr>
              <w:t xml:space="preserve"> SERVIÇO</w:t>
            </w:r>
            <w:r w:rsidRPr="009A133B">
              <w:rPr>
                <w:b/>
                <w:bCs/>
                <w:color w:val="FFFFFF" w:themeColor="background1"/>
              </w:rPr>
              <w:t xml:space="preserve"> |</w:t>
            </w:r>
            <w:r w:rsidRPr="009A133B">
              <w:rPr>
                <w:i/>
                <w:iCs/>
                <w:color w:val="FFFFFF" w:themeColor="background1"/>
              </w:rPr>
              <w:t xml:space="preserve"> </w:t>
            </w:r>
            <w:r w:rsidRPr="009A133B">
              <w:rPr>
                <w:i/>
                <w:iCs/>
                <w:color w:val="FFFFFF" w:themeColor="background1"/>
                <w:sz w:val="18"/>
                <w:szCs w:val="18"/>
              </w:rPr>
              <w:t>SERVICE ACCEPTANCE TEST LIMITS</w:t>
            </w:r>
          </w:p>
        </w:tc>
      </w:tr>
    </w:tbl>
    <w:bookmarkEnd w:id="0"/>
    <w:p w14:paraId="1755F07A" w14:textId="42EF7BA3" w:rsidR="00655161" w:rsidRDefault="001F7FED" w:rsidP="00655161">
      <w:pPr>
        <w:spacing w:before="120" w:after="120" w:line="240" w:lineRule="auto"/>
        <w:rPr>
          <w:sz w:val="10"/>
          <w:szCs w:val="10"/>
        </w:rPr>
      </w:pPr>
      <w:r>
        <w:rPr>
          <w:noProof/>
        </w:rPr>
        <w:drawing>
          <wp:inline distT="0" distB="0" distL="0" distR="0" wp14:anchorId="7866FB39" wp14:editId="007671DD">
            <wp:extent cx="5796000" cy="3960000"/>
            <wp:effectExtent l="19050" t="19050" r="14605" b="21590"/>
            <wp:docPr id="1" name="Image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7903" t="25394" r="6548" b="9957"/>
                    <a:stretch/>
                  </pic:blipFill>
                  <pic:spPr bwMode="auto">
                    <a:xfrm>
                      <a:off x="0" y="0"/>
                      <a:ext cx="5796000" cy="3960000"/>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769D14CF" w14:textId="1CDBD94A" w:rsidR="000B2ABD" w:rsidRDefault="000B2ABD" w:rsidP="00655161">
      <w:pPr>
        <w:spacing w:before="120" w:after="120" w:line="240" w:lineRule="auto"/>
        <w:rPr>
          <w:sz w:val="10"/>
          <w:szCs w:val="10"/>
        </w:rPr>
      </w:pPr>
      <w:r>
        <w:rPr>
          <w:noProof/>
        </w:rPr>
        <w:drawing>
          <wp:inline distT="0" distB="0" distL="0" distR="0" wp14:anchorId="0C0F1D7E" wp14:editId="224E6E7A">
            <wp:extent cx="5795021" cy="2160000"/>
            <wp:effectExtent l="19050" t="19050" r="15240" b="12065"/>
            <wp:docPr id="2" name="Imagem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57806" t="28438" r="6522" b="40899"/>
                    <a:stretch/>
                  </pic:blipFill>
                  <pic:spPr bwMode="auto">
                    <a:xfrm>
                      <a:off x="0" y="0"/>
                      <a:ext cx="5795021" cy="2160000"/>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92B9FF5" w14:textId="77777777" w:rsidR="000B2ABD" w:rsidRDefault="000B2ABD">
      <w:pPr>
        <w:rPr>
          <w:sz w:val="10"/>
          <w:szCs w:val="10"/>
        </w:rPr>
      </w:pPr>
      <w:r>
        <w:rPr>
          <w:sz w:val="10"/>
          <w:szCs w:val="10"/>
        </w:rPr>
        <w:br w:type="page"/>
      </w:r>
    </w:p>
    <w:tbl>
      <w:tblPr>
        <w:tblStyle w:val="Tabelacomgrade"/>
        <w:tblW w:w="9188" w:type="dxa"/>
        <w:shd w:val="clear" w:color="auto" w:fill="1F497D" w:themeFill="text2"/>
        <w:tblLook w:val="04A0" w:firstRow="1" w:lastRow="0" w:firstColumn="1" w:lastColumn="0" w:noHBand="0" w:noVBand="1"/>
      </w:tblPr>
      <w:tblGrid>
        <w:gridCol w:w="9188"/>
      </w:tblGrid>
      <w:tr w:rsidR="00A962E0" w:rsidRPr="009A133B" w14:paraId="3B816243" w14:textId="77777777" w:rsidTr="00E42066">
        <w:trPr>
          <w:trHeight w:val="250"/>
        </w:trPr>
        <w:tc>
          <w:tcPr>
            <w:tcW w:w="9188" w:type="dxa"/>
            <w:shd w:val="clear" w:color="auto" w:fill="1F497D" w:themeFill="text2"/>
          </w:tcPr>
          <w:p w14:paraId="40F6149B" w14:textId="7DB20EF5" w:rsidR="00A962E0" w:rsidRPr="009A133B" w:rsidRDefault="00A962E0" w:rsidP="009A133B">
            <w:pPr>
              <w:jc w:val="center"/>
              <w:rPr>
                <w:i/>
                <w:iCs/>
                <w:color w:val="FFFFFF" w:themeColor="background1"/>
                <w:sz w:val="18"/>
                <w:szCs w:val="18"/>
              </w:rPr>
            </w:pPr>
            <w:r w:rsidRPr="009A133B">
              <w:rPr>
                <w:b/>
                <w:bCs/>
                <w:color w:val="FFFFFF" w:themeColor="background1"/>
              </w:rPr>
              <w:lastRenderedPageBreak/>
              <w:t>LIMIT</w:t>
            </w:r>
            <w:r w:rsidR="009A133B" w:rsidRPr="009A133B">
              <w:rPr>
                <w:b/>
                <w:bCs/>
                <w:color w:val="FFFFFF" w:themeColor="background1"/>
              </w:rPr>
              <w:t>ES</w:t>
            </w:r>
            <w:r w:rsidRPr="009A133B">
              <w:rPr>
                <w:b/>
                <w:bCs/>
                <w:color w:val="FFFFFF" w:themeColor="background1"/>
              </w:rPr>
              <w:t xml:space="preserve"> D</w:t>
            </w:r>
            <w:r w:rsidR="009A133B" w:rsidRPr="009A133B">
              <w:rPr>
                <w:b/>
                <w:bCs/>
                <w:color w:val="FFFFFF" w:themeColor="background1"/>
              </w:rPr>
              <w:t>E</w:t>
            </w:r>
            <w:r w:rsidRPr="009A133B">
              <w:rPr>
                <w:b/>
                <w:bCs/>
                <w:color w:val="FFFFFF" w:themeColor="background1"/>
              </w:rPr>
              <w:t xml:space="preserve"> </w:t>
            </w:r>
            <w:r w:rsidR="009A133B" w:rsidRPr="009A133B">
              <w:rPr>
                <w:b/>
                <w:bCs/>
                <w:color w:val="FFFFFF" w:themeColor="background1"/>
              </w:rPr>
              <w:t>CALIBRAÇÃO FINAL</w:t>
            </w:r>
            <w:r w:rsidRPr="009A133B">
              <w:rPr>
                <w:b/>
                <w:bCs/>
                <w:color w:val="FFFFFF" w:themeColor="background1"/>
              </w:rPr>
              <w:t xml:space="preserve"> |</w:t>
            </w:r>
            <w:r w:rsidRPr="009A133B">
              <w:rPr>
                <w:i/>
                <w:iCs/>
                <w:color w:val="FFFFFF" w:themeColor="background1"/>
              </w:rPr>
              <w:t xml:space="preserve"> </w:t>
            </w:r>
            <w:r w:rsidR="009A133B" w:rsidRPr="009A133B">
              <w:rPr>
                <w:i/>
                <w:iCs/>
                <w:color w:val="FFFFFF" w:themeColor="background1"/>
                <w:sz w:val="18"/>
                <w:szCs w:val="18"/>
              </w:rPr>
              <w:t>FINAL C</w:t>
            </w:r>
            <w:r w:rsidRPr="009A133B">
              <w:rPr>
                <w:i/>
                <w:iCs/>
                <w:color w:val="FFFFFF" w:themeColor="background1"/>
                <w:sz w:val="18"/>
                <w:szCs w:val="18"/>
              </w:rPr>
              <w:t>ALIBRATION LIMITS</w:t>
            </w:r>
          </w:p>
        </w:tc>
      </w:tr>
    </w:tbl>
    <w:p w14:paraId="088D4D54" w14:textId="386AFF3F" w:rsidR="001B02F3" w:rsidRDefault="000B2ABD" w:rsidP="000B2ABD">
      <w:pPr>
        <w:spacing w:before="60" w:after="60" w:line="240" w:lineRule="auto"/>
        <w:rPr>
          <w:sz w:val="10"/>
          <w:szCs w:val="10"/>
        </w:rPr>
      </w:pPr>
      <w:r>
        <w:rPr>
          <w:noProof/>
        </w:rPr>
        <w:drawing>
          <wp:inline distT="0" distB="0" distL="0" distR="0" wp14:anchorId="7BCEE747" wp14:editId="75ED19FE">
            <wp:extent cx="5796000" cy="4140000"/>
            <wp:effectExtent l="19050" t="19050" r="14605" b="13335"/>
            <wp:docPr id="3" name="Imagem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62279" t="24093" r="10635" b="8916"/>
                    <a:stretch/>
                  </pic:blipFill>
                  <pic:spPr bwMode="auto">
                    <a:xfrm>
                      <a:off x="0" y="0"/>
                      <a:ext cx="5796000" cy="4140000"/>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3966026" w14:textId="240B2A20" w:rsidR="00986156" w:rsidRDefault="000B2ABD" w:rsidP="000B2ABD">
      <w:pPr>
        <w:spacing w:after="0" w:line="240" w:lineRule="auto"/>
        <w:rPr>
          <w:sz w:val="10"/>
          <w:szCs w:val="10"/>
        </w:rPr>
      </w:pPr>
      <w:r>
        <w:rPr>
          <w:noProof/>
        </w:rPr>
        <w:drawing>
          <wp:inline distT="0" distB="0" distL="0" distR="0" wp14:anchorId="2C5646CC" wp14:editId="111B87FA">
            <wp:extent cx="5796000" cy="4140000"/>
            <wp:effectExtent l="19050" t="19050" r="14605" b="13335"/>
            <wp:docPr id="4" name="Imagem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63207" t="21846" r="11511" b="10756"/>
                    <a:stretch/>
                  </pic:blipFill>
                  <pic:spPr bwMode="auto">
                    <a:xfrm>
                      <a:off x="0" y="0"/>
                      <a:ext cx="5796000" cy="4140000"/>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B5BC30C" w14:textId="5283D2CE" w:rsidR="000B2ABD" w:rsidRDefault="000B2ABD" w:rsidP="00986156">
      <w:pPr>
        <w:spacing w:before="120" w:after="120" w:line="240" w:lineRule="auto"/>
        <w:rPr>
          <w:sz w:val="10"/>
          <w:szCs w:val="10"/>
        </w:rPr>
      </w:pPr>
      <w:r>
        <w:rPr>
          <w:noProof/>
        </w:rPr>
        <w:lastRenderedPageBreak/>
        <w:drawing>
          <wp:inline distT="0" distB="0" distL="0" distR="0" wp14:anchorId="263B1688" wp14:editId="22DBB315">
            <wp:extent cx="5795645" cy="3240000"/>
            <wp:effectExtent l="19050" t="19050" r="14605" b="17780"/>
            <wp:docPr id="5" name="Imagem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62178" t="30432" r="10220" b="19605"/>
                    <a:stretch/>
                  </pic:blipFill>
                  <pic:spPr bwMode="auto">
                    <a:xfrm>
                      <a:off x="0" y="0"/>
                      <a:ext cx="5795645" cy="3240000"/>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bl>
      <w:tblPr>
        <w:tblW w:w="916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674"/>
        <w:gridCol w:w="616"/>
        <w:gridCol w:w="2290"/>
        <w:gridCol w:w="2290"/>
        <w:gridCol w:w="2291"/>
      </w:tblGrid>
      <w:tr w:rsidR="00814C0A" w14:paraId="2F359A75" w14:textId="77777777" w:rsidTr="009A133B">
        <w:trPr>
          <w:trHeight w:val="397"/>
        </w:trPr>
        <w:tc>
          <w:tcPr>
            <w:tcW w:w="1674" w:type="dxa"/>
            <w:tcBorders>
              <w:top w:val="single" w:sz="4" w:space="0" w:color="auto"/>
              <w:left w:val="single" w:sz="4" w:space="0" w:color="auto"/>
              <w:bottom w:val="single" w:sz="4" w:space="0" w:color="auto"/>
              <w:right w:val="single" w:sz="4" w:space="0" w:color="auto"/>
            </w:tcBorders>
            <w:vAlign w:val="center"/>
          </w:tcPr>
          <w:p w14:paraId="0D2BC846" w14:textId="76A56889" w:rsidR="00814C0A" w:rsidRDefault="0042072A" w:rsidP="00031465">
            <w:pPr>
              <w:pStyle w:val="TextoPortugus"/>
              <w:spacing w:line="240" w:lineRule="auto"/>
              <w:jc w:val="center"/>
              <w:rPr>
                <w:i/>
                <w:sz w:val="18"/>
              </w:rPr>
            </w:pPr>
            <w:r w:rsidRPr="000B2ABD">
              <w:rPr>
                <w:rStyle w:val="s1"/>
                <w:rFonts w:asciiTheme="minorHAnsi" w:hAnsiTheme="minorHAnsi" w:cs="Swiss721SWA"/>
                <w:sz w:val="20"/>
                <w:szCs w:val="20"/>
              </w:rPr>
              <w:br w:type="page"/>
            </w:r>
            <w:r w:rsidR="00814C0A" w:rsidRPr="005A1C4B">
              <w:rPr>
                <w:b/>
              </w:rPr>
              <w:t>Observações</w:t>
            </w:r>
          </w:p>
          <w:p w14:paraId="505E22D2" w14:textId="60969DAC" w:rsidR="00814C0A" w:rsidRDefault="00814C0A" w:rsidP="00031465">
            <w:pPr>
              <w:pStyle w:val="TextoPortugus"/>
              <w:spacing w:line="240" w:lineRule="auto"/>
              <w:jc w:val="center"/>
              <w:rPr>
                <w:b/>
              </w:rPr>
            </w:pPr>
            <w:proofErr w:type="spellStart"/>
            <w:r w:rsidRPr="00F014AC">
              <w:rPr>
                <w:i/>
                <w:sz w:val="16"/>
                <w:szCs w:val="20"/>
              </w:rPr>
              <w:t>Remarks</w:t>
            </w:r>
            <w:proofErr w:type="spellEnd"/>
          </w:p>
        </w:tc>
        <w:tc>
          <w:tcPr>
            <w:tcW w:w="7487" w:type="dxa"/>
            <w:gridSpan w:val="4"/>
            <w:tcBorders>
              <w:top w:val="single" w:sz="4" w:space="0" w:color="auto"/>
              <w:left w:val="single" w:sz="4" w:space="0" w:color="auto"/>
              <w:bottom w:val="single" w:sz="4" w:space="0" w:color="auto"/>
              <w:right w:val="single" w:sz="4" w:space="0" w:color="auto"/>
            </w:tcBorders>
            <w:vAlign w:val="center"/>
          </w:tcPr>
          <w:p w14:paraId="2121F80C" w14:textId="5563388F" w:rsidR="00814C0A" w:rsidRDefault="00814C0A" w:rsidP="00031465">
            <w:pPr>
              <w:pStyle w:val="TextoPortugus"/>
              <w:spacing w:line="240" w:lineRule="auto"/>
              <w:jc w:val="left"/>
            </w:pPr>
          </w:p>
        </w:tc>
      </w:tr>
      <w:tr w:rsidR="00276CB9" w14:paraId="024C3C13" w14:textId="77777777" w:rsidTr="009A133B">
        <w:trPr>
          <w:trHeight w:val="397"/>
        </w:trPr>
        <w:tc>
          <w:tcPr>
            <w:tcW w:w="9161" w:type="dxa"/>
            <w:gridSpan w:val="5"/>
            <w:tcBorders>
              <w:top w:val="single" w:sz="4" w:space="0" w:color="auto"/>
              <w:left w:val="single" w:sz="4" w:space="0" w:color="auto"/>
              <w:bottom w:val="single" w:sz="4" w:space="0" w:color="auto"/>
              <w:right w:val="single" w:sz="4" w:space="0" w:color="auto"/>
            </w:tcBorders>
            <w:vAlign w:val="center"/>
          </w:tcPr>
          <w:p w14:paraId="367359E3" w14:textId="73434E57" w:rsidR="00276CB9" w:rsidRDefault="00276CB9" w:rsidP="00031465">
            <w:pPr>
              <w:pStyle w:val="TextoPortugus"/>
              <w:spacing w:line="240" w:lineRule="auto"/>
              <w:jc w:val="left"/>
            </w:pPr>
          </w:p>
        </w:tc>
      </w:tr>
      <w:tr w:rsidR="00E93506" w14:paraId="24E08AC8" w14:textId="77777777" w:rsidTr="009A133B">
        <w:trPr>
          <w:trHeight w:val="397"/>
        </w:trPr>
        <w:tc>
          <w:tcPr>
            <w:tcW w:w="9161" w:type="dxa"/>
            <w:gridSpan w:val="5"/>
            <w:tcBorders>
              <w:top w:val="single" w:sz="4" w:space="0" w:color="auto"/>
              <w:left w:val="single" w:sz="4" w:space="0" w:color="auto"/>
              <w:bottom w:val="single" w:sz="4" w:space="0" w:color="auto"/>
              <w:right w:val="single" w:sz="4" w:space="0" w:color="auto"/>
            </w:tcBorders>
            <w:vAlign w:val="center"/>
          </w:tcPr>
          <w:p w14:paraId="12A37C34" w14:textId="77777777" w:rsidR="00E93506" w:rsidRDefault="00E93506" w:rsidP="00031465">
            <w:pPr>
              <w:pStyle w:val="TextoPortugus"/>
              <w:spacing w:line="240" w:lineRule="auto"/>
              <w:jc w:val="left"/>
            </w:pPr>
          </w:p>
        </w:tc>
      </w:tr>
      <w:tr w:rsidR="003931A2" w14:paraId="066F62C6" w14:textId="77777777" w:rsidTr="009A133B">
        <w:trPr>
          <w:trHeight w:val="397"/>
        </w:trPr>
        <w:tc>
          <w:tcPr>
            <w:tcW w:w="9161" w:type="dxa"/>
            <w:gridSpan w:val="5"/>
            <w:tcBorders>
              <w:top w:val="single" w:sz="4" w:space="0" w:color="auto"/>
              <w:left w:val="single" w:sz="4" w:space="0" w:color="auto"/>
              <w:bottom w:val="single" w:sz="4" w:space="0" w:color="auto"/>
              <w:right w:val="single" w:sz="4" w:space="0" w:color="auto"/>
            </w:tcBorders>
            <w:vAlign w:val="center"/>
          </w:tcPr>
          <w:p w14:paraId="6C369E9A" w14:textId="77777777" w:rsidR="003931A2" w:rsidRDefault="003931A2" w:rsidP="00031465">
            <w:pPr>
              <w:pStyle w:val="TextoPortugus"/>
              <w:spacing w:line="240" w:lineRule="auto"/>
              <w:jc w:val="left"/>
            </w:pPr>
          </w:p>
        </w:tc>
      </w:tr>
      <w:tr w:rsidR="003931A2" w14:paraId="049CBC2B" w14:textId="77777777" w:rsidTr="009A133B">
        <w:trPr>
          <w:trHeight w:val="397"/>
        </w:trPr>
        <w:tc>
          <w:tcPr>
            <w:tcW w:w="9161" w:type="dxa"/>
            <w:gridSpan w:val="5"/>
            <w:tcBorders>
              <w:top w:val="single" w:sz="4" w:space="0" w:color="auto"/>
              <w:left w:val="single" w:sz="4" w:space="0" w:color="auto"/>
              <w:bottom w:val="single" w:sz="4" w:space="0" w:color="auto"/>
              <w:right w:val="single" w:sz="4" w:space="0" w:color="auto"/>
            </w:tcBorders>
            <w:vAlign w:val="center"/>
          </w:tcPr>
          <w:p w14:paraId="32D731C2" w14:textId="77777777" w:rsidR="003931A2" w:rsidRDefault="003931A2" w:rsidP="00031465">
            <w:pPr>
              <w:pStyle w:val="TextoPortugus"/>
              <w:spacing w:line="240" w:lineRule="auto"/>
              <w:jc w:val="left"/>
            </w:pPr>
          </w:p>
        </w:tc>
      </w:tr>
      <w:tr w:rsidR="003931A2" w14:paraId="1DDE5F80" w14:textId="77777777" w:rsidTr="009A133B">
        <w:trPr>
          <w:trHeight w:val="397"/>
        </w:trPr>
        <w:tc>
          <w:tcPr>
            <w:tcW w:w="9161" w:type="dxa"/>
            <w:gridSpan w:val="5"/>
            <w:tcBorders>
              <w:top w:val="single" w:sz="4" w:space="0" w:color="auto"/>
              <w:left w:val="single" w:sz="4" w:space="0" w:color="auto"/>
              <w:bottom w:val="single" w:sz="4" w:space="0" w:color="auto"/>
              <w:right w:val="single" w:sz="4" w:space="0" w:color="auto"/>
            </w:tcBorders>
            <w:vAlign w:val="center"/>
          </w:tcPr>
          <w:p w14:paraId="6303A503" w14:textId="77777777" w:rsidR="003931A2" w:rsidRDefault="003931A2" w:rsidP="00031465">
            <w:pPr>
              <w:pStyle w:val="TextoPortugus"/>
              <w:spacing w:line="240" w:lineRule="auto"/>
              <w:jc w:val="left"/>
            </w:pPr>
          </w:p>
        </w:tc>
      </w:tr>
      <w:tr w:rsidR="003931A2" w14:paraId="35CE6BB3" w14:textId="77777777" w:rsidTr="009A133B">
        <w:trPr>
          <w:trHeight w:val="397"/>
        </w:trPr>
        <w:tc>
          <w:tcPr>
            <w:tcW w:w="9161" w:type="dxa"/>
            <w:gridSpan w:val="5"/>
            <w:tcBorders>
              <w:top w:val="single" w:sz="4" w:space="0" w:color="auto"/>
              <w:left w:val="single" w:sz="4" w:space="0" w:color="auto"/>
              <w:bottom w:val="single" w:sz="4" w:space="0" w:color="auto"/>
              <w:right w:val="single" w:sz="4" w:space="0" w:color="auto"/>
            </w:tcBorders>
            <w:vAlign w:val="center"/>
          </w:tcPr>
          <w:p w14:paraId="16BEEE73" w14:textId="77777777" w:rsidR="003931A2" w:rsidRDefault="003931A2" w:rsidP="00031465">
            <w:pPr>
              <w:pStyle w:val="TextoPortugus"/>
              <w:spacing w:line="240" w:lineRule="auto"/>
              <w:jc w:val="left"/>
            </w:pPr>
          </w:p>
        </w:tc>
      </w:tr>
      <w:tr w:rsidR="003931A2" w14:paraId="1D46E251" w14:textId="77777777" w:rsidTr="009A133B">
        <w:trPr>
          <w:trHeight w:val="397"/>
        </w:trPr>
        <w:tc>
          <w:tcPr>
            <w:tcW w:w="9161" w:type="dxa"/>
            <w:gridSpan w:val="5"/>
            <w:tcBorders>
              <w:top w:val="single" w:sz="4" w:space="0" w:color="auto"/>
              <w:left w:val="single" w:sz="4" w:space="0" w:color="auto"/>
              <w:bottom w:val="single" w:sz="4" w:space="0" w:color="auto"/>
              <w:right w:val="single" w:sz="4" w:space="0" w:color="auto"/>
            </w:tcBorders>
            <w:vAlign w:val="center"/>
          </w:tcPr>
          <w:p w14:paraId="7026D85A" w14:textId="77777777" w:rsidR="003931A2" w:rsidRDefault="003931A2" w:rsidP="00031465">
            <w:pPr>
              <w:pStyle w:val="TextoPortugus"/>
              <w:spacing w:line="240" w:lineRule="auto"/>
              <w:jc w:val="left"/>
            </w:pPr>
          </w:p>
        </w:tc>
      </w:tr>
      <w:tr w:rsidR="003931A2" w14:paraId="39CEAD2F" w14:textId="77777777" w:rsidTr="009A133B">
        <w:trPr>
          <w:trHeight w:val="397"/>
        </w:trPr>
        <w:tc>
          <w:tcPr>
            <w:tcW w:w="9161" w:type="dxa"/>
            <w:gridSpan w:val="5"/>
            <w:tcBorders>
              <w:top w:val="single" w:sz="4" w:space="0" w:color="auto"/>
              <w:left w:val="single" w:sz="4" w:space="0" w:color="auto"/>
              <w:bottom w:val="single" w:sz="4" w:space="0" w:color="auto"/>
              <w:right w:val="single" w:sz="4" w:space="0" w:color="auto"/>
            </w:tcBorders>
            <w:vAlign w:val="center"/>
          </w:tcPr>
          <w:p w14:paraId="6AEDA48D" w14:textId="77777777" w:rsidR="003931A2" w:rsidRDefault="003931A2" w:rsidP="00031465">
            <w:pPr>
              <w:pStyle w:val="TextoPortugus"/>
              <w:spacing w:line="240" w:lineRule="auto"/>
              <w:jc w:val="left"/>
            </w:pPr>
          </w:p>
        </w:tc>
      </w:tr>
      <w:tr w:rsidR="003931A2" w14:paraId="408EE20B" w14:textId="77777777" w:rsidTr="009A133B">
        <w:trPr>
          <w:trHeight w:val="397"/>
        </w:trPr>
        <w:tc>
          <w:tcPr>
            <w:tcW w:w="9161" w:type="dxa"/>
            <w:gridSpan w:val="5"/>
            <w:tcBorders>
              <w:top w:val="single" w:sz="4" w:space="0" w:color="auto"/>
              <w:left w:val="single" w:sz="4" w:space="0" w:color="auto"/>
              <w:bottom w:val="single" w:sz="4" w:space="0" w:color="auto"/>
              <w:right w:val="single" w:sz="4" w:space="0" w:color="auto"/>
            </w:tcBorders>
            <w:vAlign w:val="center"/>
          </w:tcPr>
          <w:p w14:paraId="4BA97F8B" w14:textId="77777777" w:rsidR="003931A2" w:rsidRDefault="003931A2" w:rsidP="00031465">
            <w:pPr>
              <w:pStyle w:val="TextoPortugus"/>
              <w:spacing w:line="240" w:lineRule="auto"/>
              <w:jc w:val="left"/>
            </w:pPr>
          </w:p>
        </w:tc>
      </w:tr>
      <w:tr w:rsidR="003931A2" w14:paraId="6B6D48D1" w14:textId="77777777" w:rsidTr="009A133B">
        <w:trPr>
          <w:trHeight w:val="397"/>
        </w:trPr>
        <w:tc>
          <w:tcPr>
            <w:tcW w:w="9161" w:type="dxa"/>
            <w:gridSpan w:val="5"/>
            <w:tcBorders>
              <w:top w:val="single" w:sz="4" w:space="0" w:color="auto"/>
              <w:left w:val="single" w:sz="4" w:space="0" w:color="auto"/>
              <w:bottom w:val="single" w:sz="4" w:space="0" w:color="auto"/>
              <w:right w:val="single" w:sz="4" w:space="0" w:color="auto"/>
            </w:tcBorders>
            <w:vAlign w:val="center"/>
          </w:tcPr>
          <w:p w14:paraId="02A412AE" w14:textId="77777777" w:rsidR="003931A2" w:rsidRDefault="003931A2" w:rsidP="00031465">
            <w:pPr>
              <w:pStyle w:val="TextoPortugus"/>
              <w:spacing w:line="240" w:lineRule="auto"/>
              <w:jc w:val="left"/>
            </w:pPr>
          </w:p>
        </w:tc>
      </w:tr>
      <w:tr w:rsidR="0042322C" w14:paraId="02DEEA2B" w14:textId="77777777" w:rsidTr="009A133B">
        <w:trPr>
          <w:trHeight w:val="397"/>
        </w:trPr>
        <w:tc>
          <w:tcPr>
            <w:tcW w:w="9161" w:type="dxa"/>
            <w:gridSpan w:val="5"/>
            <w:tcBorders>
              <w:top w:val="single" w:sz="4" w:space="0" w:color="auto"/>
              <w:left w:val="single" w:sz="4" w:space="0" w:color="auto"/>
              <w:bottom w:val="single" w:sz="4" w:space="0" w:color="auto"/>
              <w:right w:val="single" w:sz="4" w:space="0" w:color="auto"/>
            </w:tcBorders>
            <w:vAlign w:val="center"/>
          </w:tcPr>
          <w:p w14:paraId="1219CD1F" w14:textId="77777777" w:rsidR="0042322C" w:rsidRDefault="0042322C" w:rsidP="00031465">
            <w:pPr>
              <w:pStyle w:val="TextoPortugus"/>
              <w:spacing w:line="240" w:lineRule="auto"/>
              <w:jc w:val="left"/>
            </w:pPr>
          </w:p>
        </w:tc>
      </w:tr>
      <w:tr w:rsidR="003931A2" w14:paraId="6C5EF91E" w14:textId="77777777" w:rsidTr="009A133B">
        <w:trPr>
          <w:trHeight w:val="397"/>
        </w:trPr>
        <w:tc>
          <w:tcPr>
            <w:tcW w:w="9161" w:type="dxa"/>
            <w:gridSpan w:val="5"/>
            <w:tcBorders>
              <w:top w:val="single" w:sz="4" w:space="0" w:color="auto"/>
              <w:left w:val="single" w:sz="4" w:space="0" w:color="auto"/>
              <w:bottom w:val="single" w:sz="4" w:space="0" w:color="auto"/>
              <w:right w:val="single" w:sz="4" w:space="0" w:color="auto"/>
            </w:tcBorders>
            <w:vAlign w:val="center"/>
          </w:tcPr>
          <w:p w14:paraId="2B1554B2" w14:textId="77777777" w:rsidR="003931A2" w:rsidRDefault="003931A2" w:rsidP="00031465">
            <w:pPr>
              <w:pStyle w:val="TextoPortugus"/>
              <w:spacing w:line="240" w:lineRule="auto"/>
              <w:jc w:val="left"/>
            </w:pPr>
          </w:p>
        </w:tc>
      </w:tr>
      <w:tr w:rsidR="0042322C" w14:paraId="66583565" w14:textId="77777777" w:rsidTr="009A133B">
        <w:trPr>
          <w:trHeight w:val="397"/>
        </w:trPr>
        <w:tc>
          <w:tcPr>
            <w:tcW w:w="9161" w:type="dxa"/>
            <w:gridSpan w:val="5"/>
            <w:tcBorders>
              <w:top w:val="single" w:sz="4" w:space="0" w:color="auto"/>
              <w:left w:val="single" w:sz="4" w:space="0" w:color="auto"/>
              <w:bottom w:val="single" w:sz="4" w:space="0" w:color="auto"/>
              <w:right w:val="single" w:sz="4" w:space="0" w:color="auto"/>
            </w:tcBorders>
            <w:vAlign w:val="center"/>
          </w:tcPr>
          <w:p w14:paraId="324D9BA1" w14:textId="77777777" w:rsidR="0042322C" w:rsidRDefault="0042322C" w:rsidP="00031465">
            <w:pPr>
              <w:pStyle w:val="TextoPortugus"/>
              <w:spacing w:line="240" w:lineRule="auto"/>
              <w:jc w:val="left"/>
            </w:pPr>
          </w:p>
        </w:tc>
      </w:tr>
      <w:tr w:rsidR="0042322C" w14:paraId="4220F44E" w14:textId="77777777" w:rsidTr="009A133B">
        <w:trPr>
          <w:trHeight w:val="397"/>
        </w:trPr>
        <w:tc>
          <w:tcPr>
            <w:tcW w:w="9161" w:type="dxa"/>
            <w:gridSpan w:val="5"/>
            <w:tcBorders>
              <w:top w:val="single" w:sz="4" w:space="0" w:color="auto"/>
              <w:left w:val="single" w:sz="4" w:space="0" w:color="auto"/>
              <w:bottom w:val="single" w:sz="4" w:space="0" w:color="auto"/>
              <w:right w:val="single" w:sz="4" w:space="0" w:color="auto"/>
            </w:tcBorders>
            <w:vAlign w:val="center"/>
          </w:tcPr>
          <w:p w14:paraId="23CB1CEA" w14:textId="77777777" w:rsidR="0042322C" w:rsidRDefault="0042322C" w:rsidP="00031465">
            <w:pPr>
              <w:pStyle w:val="TextoPortugus"/>
              <w:spacing w:line="240" w:lineRule="auto"/>
              <w:jc w:val="left"/>
            </w:pPr>
          </w:p>
        </w:tc>
      </w:tr>
      <w:tr w:rsidR="00E93506" w14:paraId="14E379DA" w14:textId="77777777" w:rsidTr="000B2ABD">
        <w:trPr>
          <w:trHeight w:val="397"/>
        </w:trPr>
        <w:tc>
          <w:tcPr>
            <w:tcW w:w="2290" w:type="dxa"/>
            <w:gridSpan w:val="2"/>
            <w:tcBorders>
              <w:top w:val="single" w:sz="4" w:space="0" w:color="auto"/>
              <w:left w:val="single" w:sz="4" w:space="0" w:color="auto"/>
              <w:bottom w:val="single" w:sz="4" w:space="0" w:color="auto"/>
              <w:right w:val="single" w:sz="4" w:space="0" w:color="auto"/>
            </w:tcBorders>
            <w:vAlign w:val="center"/>
          </w:tcPr>
          <w:p w14:paraId="430ABE7D" w14:textId="77777777" w:rsidR="00E93506" w:rsidRPr="00276CB9" w:rsidRDefault="00E93506" w:rsidP="008E06F5">
            <w:pPr>
              <w:pStyle w:val="TextoPortugus"/>
              <w:spacing w:line="240" w:lineRule="auto"/>
              <w:jc w:val="left"/>
              <w:rPr>
                <w:b/>
              </w:rPr>
            </w:pPr>
            <w:r>
              <w:rPr>
                <w:b/>
              </w:rPr>
              <w:t>A</w:t>
            </w:r>
            <w:r w:rsidRPr="00276CB9">
              <w:rPr>
                <w:b/>
              </w:rPr>
              <w:t>provação</w:t>
            </w:r>
          </w:p>
          <w:p w14:paraId="1D257D7B" w14:textId="0E3A9AA7" w:rsidR="00E93506" w:rsidRDefault="00E93506" w:rsidP="008E06F5">
            <w:pPr>
              <w:pStyle w:val="TextoPortugus"/>
              <w:spacing w:line="240" w:lineRule="auto"/>
              <w:jc w:val="left"/>
            </w:pPr>
            <w:proofErr w:type="spellStart"/>
            <w:r w:rsidRPr="00F014AC">
              <w:rPr>
                <w:i/>
                <w:iCs/>
                <w:sz w:val="16"/>
                <w:szCs w:val="16"/>
              </w:rPr>
              <w:t>Approval</w:t>
            </w:r>
            <w:proofErr w:type="spellEnd"/>
          </w:p>
        </w:tc>
        <w:tc>
          <w:tcPr>
            <w:tcW w:w="2290" w:type="dxa"/>
            <w:tcBorders>
              <w:top w:val="single" w:sz="4" w:space="0" w:color="auto"/>
              <w:left w:val="single" w:sz="4" w:space="0" w:color="auto"/>
              <w:bottom w:val="single" w:sz="4" w:space="0" w:color="auto"/>
              <w:right w:val="single" w:sz="4" w:space="0" w:color="auto"/>
            </w:tcBorders>
            <w:vAlign w:val="center"/>
          </w:tcPr>
          <w:p w14:paraId="794BB8F4" w14:textId="77777777" w:rsidR="00E93506" w:rsidRPr="00276CB9" w:rsidRDefault="00E93506" w:rsidP="008E06F5">
            <w:pPr>
              <w:pStyle w:val="TextoPortugus"/>
              <w:spacing w:line="240" w:lineRule="auto"/>
              <w:jc w:val="left"/>
              <w:rPr>
                <w:b/>
              </w:rPr>
            </w:pPr>
            <w:r w:rsidRPr="00276CB9">
              <w:rPr>
                <w:b/>
              </w:rPr>
              <w:t>Nome</w:t>
            </w:r>
          </w:p>
          <w:p w14:paraId="424B9400" w14:textId="690362FF" w:rsidR="00E93506" w:rsidRDefault="00E93506" w:rsidP="008E06F5">
            <w:pPr>
              <w:pStyle w:val="TextoPortugus"/>
              <w:spacing w:line="240" w:lineRule="auto"/>
              <w:jc w:val="left"/>
            </w:pPr>
            <w:proofErr w:type="spellStart"/>
            <w:r w:rsidRPr="00F014AC">
              <w:rPr>
                <w:i/>
                <w:iCs/>
                <w:sz w:val="16"/>
                <w:szCs w:val="16"/>
              </w:rPr>
              <w:t>Name</w:t>
            </w:r>
            <w:proofErr w:type="spellEnd"/>
          </w:p>
        </w:tc>
        <w:tc>
          <w:tcPr>
            <w:tcW w:w="2290" w:type="dxa"/>
            <w:tcBorders>
              <w:top w:val="single" w:sz="4" w:space="0" w:color="auto"/>
              <w:left w:val="single" w:sz="4" w:space="0" w:color="auto"/>
              <w:bottom w:val="single" w:sz="4" w:space="0" w:color="auto"/>
              <w:right w:val="single" w:sz="4" w:space="0" w:color="auto"/>
            </w:tcBorders>
            <w:vAlign w:val="center"/>
          </w:tcPr>
          <w:p w14:paraId="41F9C24E" w14:textId="77777777" w:rsidR="00E93506" w:rsidRPr="00276CB9" w:rsidRDefault="00E93506" w:rsidP="008E06F5">
            <w:pPr>
              <w:pStyle w:val="TextoPortugus"/>
              <w:spacing w:line="240" w:lineRule="auto"/>
              <w:jc w:val="left"/>
              <w:rPr>
                <w:b/>
              </w:rPr>
            </w:pPr>
            <w:r w:rsidRPr="00276CB9">
              <w:rPr>
                <w:b/>
              </w:rPr>
              <w:t>Data</w:t>
            </w:r>
          </w:p>
          <w:p w14:paraId="6879A64E" w14:textId="259FF2DE" w:rsidR="00E93506" w:rsidRDefault="00E93506" w:rsidP="008E06F5">
            <w:pPr>
              <w:pStyle w:val="TextoPortugus"/>
              <w:spacing w:line="240" w:lineRule="auto"/>
              <w:jc w:val="left"/>
            </w:pPr>
            <w:r w:rsidRPr="00F014AC">
              <w:rPr>
                <w:i/>
                <w:iCs/>
                <w:sz w:val="16"/>
                <w:szCs w:val="16"/>
              </w:rPr>
              <w:t>Date</w:t>
            </w:r>
          </w:p>
        </w:tc>
        <w:tc>
          <w:tcPr>
            <w:tcW w:w="2291" w:type="dxa"/>
            <w:tcBorders>
              <w:top w:val="single" w:sz="4" w:space="0" w:color="auto"/>
              <w:left w:val="single" w:sz="4" w:space="0" w:color="auto"/>
              <w:bottom w:val="single" w:sz="4" w:space="0" w:color="auto"/>
              <w:right w:val="single" w:sz="4" w:space="0" w:color="auto"/>
            </w:tcBorders>
            <w:vAlign w:val="center"/>
          </w:tcPr>
          <w:p w14:paraId="043501E6" w14:textId="77777777" w:rsidR="00E93506" w:rsidRPr="00276CB9" w:rsidRDefault="00E93506" w:rsidP="008E06F5">
            <w:pPr>
              <w:pStyle w:val="TextoPortugus"/>
              <w:spacing w:line="240" w:lineRule="auto"/>
              <w:jc w:val="left"/>
              <w:rPr>
                <w:b/>
              </w:rPr>
            </w:pPr>
            <w:r w:rsidRPr="00276CB9">
              <w:rPr>
                <w:b/>
              </w:rPr>
              <w:t>Assinatura</w:t>
            </w:r>
          </w:p>
          <w:p w14:paraId="5CE9EAD9" w14:textId="00968078" w:rsidR="00E93506" w:rsidRDefault="00E93506" w:rsidP="008E06F5">
            <w:pPr>
              <w:pStyle w:val="TextoPortugus"/>
              <w:spacing w:line="240" w:lineRule="auto"/>
              <w:jc w:val="left"/>
            </w:pPr>
            <w:proofErr w:type="spellStart"/>
            <w:r w:rsidRPr="00F014AC">
              <w:rPr>
                <w:i/>
                <w:iCs/>
                <w:sz w:val="16"/>
                <w:szCs w:val="16"/>
              </w:rPr>
              <w:t>Signature</w:t>
            </w:r>
            <w:proofErr w:type="spellEnd"/>
          </w:p>
        </w:tc>
      </w:tr>
    </w:tbl>
    <w:p w14:paraId="4FF5B467" w14:textId="77777777" w:rsidR="005B48B4" w:rsidRPr="00E93506" w:rsidRDefault="005B48B4" w:rsidP="00E93506">
      <w:pPr>
        <w:pStyle w:val="TextoPortugus"/>
        <w:spacing w:line="240" w:lineRule="auto"/>
        <w:ind w:right="-57"/>
        <w:rPr>
          <w:sz w:val="2"/>
          <w:szCs w:val="2"/>
        </w:rPr>
      </w:pPr>
    </w:p>
    <w:sectPr w:rsidR="005B48B4" w:rsidRPr="00E93506" w:rsidSect="006E4324">
      <w:headerReference w:type="default" r:id="rId14"/>
      <w:footerReference w:type="default" r:id="rId15"/>
      <w:pgSz w:w="11906" w:h="16838" w:code="9"/>
      <w:pgMar w:top="1843" w:right="1418" w:bottom="709" w:left="1418" w:header="851" w:footer="19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15BED6" w14:textId="77777777" w:rsidR="00653B7F" w:rsidRDefault="00653B7F" w:rsidP="00850FFE">
      <w:pPr>
        <w:spacing w:after="0" w:line="240" w:lineRule="auto"/>
      </w:pPr>
      <w:r>
        <w:separator/>
      </w:r>
    </w:p>
  </w:endnote>
  <w:endnote w:type="continuationSeparator" w:id="0">
    <w:p w14:paraId="6B7DA97D" w14:textId="77777777" w:rsidR="00653B7F" w:rsidRDefault="00653B7F" w:rsidP="00850F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wiss721SWA">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acomgrade"/>
      <w:tblW w:w="9164" w:type="dxa"/>
      <w:tblBorders>
        <w:insideH w:val="none" w:sz="0" w:space="0" w:color="auto"/>
        <w:insideV w:val="none" w:sz="0" w:space="0" w:color="auto"/>
      </w:tblBorders>
      <w:tblLook w:val="04A0" w:firstRow="1" w:lastRow="0" w:firstColumn="1" w:lastColumn="0" w:noHBand="0" w:noVBand="1"/>
    </w:tblPr>
    <w:tblGrid>
      <w:gridCol w:w="9164"/>
    </w:tblGrid>
    <w:tr w:rsidR="006E4161" w:rsidRPr="00EB1298" w14:paraId="334F2B17" w14:textId="77777777" w:rsidTr="008E06F5">
      <w:trPr>
        <w:trHeight w:val="251"/>
      </w:trPr>
      <w:tc>
        <w:tcPr>
          <w:tcW w:w="9164" w:type="dxa"/>
          <w:vAlign w:val="center"/>
        </w:tcPr>
        <w:p w14:paraId="04BF2084" w14:textId="05EE0EA7" w:rsidR="006E4161" w:rsidRPr="0080339D" w:rsidRDefault="00C51AE2" w:rsidP="00EB1298">
          <w:pPr>
            <w:pStyle w:val="Rodap"/>
            <w:tabs>
              <w:tab w:val="clear" w:pos="4252"/>
              <w:tab w:val="clear" w:pos="8504"/>
            </w:tabs>
            <w:jc w:val="center"/>
            <w:rPr>
              <w:b/>
              <w:bCs/>
              <w:sz w:val="16"/>
              <w:szCs w:val="16"/>
            </w:rPr>
          </w:pPr>
          <w:r w:rsidRPr="0080339D">
            <w:rPr>
              <w:b/>
              <w:bCs/>
              <w:sz w:val="18"/>
              <w:szCs w:val="18"/>
            </w:rPr>
            <w:t>FS.</w:t>
          </w:r>
          <w:r w:rsidR="003741FD">
            <w:rPr>
              <w:b/>
              <w:bCs/>
              <w:sz w:val="18"/>
              <w:szCs w:val="18"/>
            </w:rPr>
            <w:t>1049</w:t>
          </w:r>
        </w:p>
      </w:tc>
    </w:tr>
  </w:tbl>
  <w:p w14:paraId="7F34E19A" w14:textId="77777777" w:rsidR="006E4161" w:rsidRDefault="006E4161" w:rsidP="00A00A09">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8FF087" w14:textId="77777777" w:rsidR="00653B7F" w:rsidRDefault="00653B7F" w:rsidP="00850FFE">
      <w:pPr>
        <w:spacing w:after="0" w:line="240" w:lineRule="auto"/>
      </w:pPr>
      <w:r>
        <w:separator/>
      </w:r>
    </w:p>
  </w:footnote>
  <w:footnote w:type="continuationSeparator" w:id="0">
    <w:p w14:paraId="766A65C8" w14:textId="77777777" w:rsidR="00653B7F" w:rsidRDefault="00653B7F" w:rsidP="00850F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179" w:type="dxa"/>
      <w:tblLook w:val="04A0" w:firstRow="1" w:lastRow="0" w:firstColumn="1" w:lastColumn="0" w:noHBand="0" w:noVBand="1"/>
    </w:tblPr>
    <w:tblGrid>
      <w:gridCol w:w="1696"/>
      <w:gridCol w:w="5707"/>
      <w:gridCol w:w="954"/>
      <w:gridCol w:w="822"/>
    </w:tblGrid>
    <w:tr w:rsidR="006E4161" w:rsidRPr="00682868" w14:paraId="2CCD2CAB" w14:textId="77777777" w:rsidTr="00A66A8B">
      <w:trPr>
        <w:trHeight w:val="420"/>
      </w:trPr>
      <w:tc>
        <w:tcPr>
          <w:tcW w:w="1696" w:type="dxa"/>
          <w:vMerge w:val="restart"/>
          <w:tcBorders>
            <w:top w:val="single" w:sz="4" w:space="0" w:color="auto"/>
            <w:left w:val="single" w:sz="4" w:space="0" w:color="auto"/>
            <w:bottom w:val="single" w:sz="4" w:space="0" w:color="auto"/>
            <w:right w:val="single" w:sz="4" w:space="0" w:color="auto"/>
          </w:tcBorders>
          <w:vAlign w:val="center"/>
        </w:tcPr>
        <w:p w14:paraId="04C02941" w14:textId="71883659" w:rsidR="006E4161" w:rsidRPr="00682868" w:rsidRDefault="00A66A8B" w:rsidP="00C51AE2">
          <w:pPr>
            <w:pStyle w:val="Cabealho"/>
            <w:jc w:val="center"/>
            <w:rPr>
              <w:lang w:val="en-US"/>
            </w:rPr>
          </w:pPr>
          <w:r w:rsidRPr="008C34C2">
            <w:rPr>
              <w:noProof/>
            </w:rPr>
            <w:drawing>
              <wp:inline distT="0" distB="0" distL="0" distR="0" wp14:anchorId="1199F5BD" wp14:editId="5A74FB72">
                <wp:extent cx="682625" cy="540000"/>
                <wp:effectExtent l="0" t="0" r="0" b="0"/>
                <wp:docPr id="27" name="Imagem 27"/>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2625" cy="540000"/>
                        </a:xfrm>
                        <a:prstGeom prst="rect">
                          <a:avLst/>
                        </a:prstGeom>
                        <a:noFill/>
                        <a:ln>
                          <a:noFill/>
                        </a:ln>
                      </pic:spPr>
                    </pic:pic>
                  </a:graphicData>
                </a:graphic>
              </wp:inline>
            </w:drawing>
          </w:r>
        </w:p>
      </w:tc>
      <w:tc>
        <w:tcPr>
          <w:tcW w:w="5707" w:type="dxa"/>
          <w:tcBorders>
            <w:top w:val="single" w:sz="4" w:space="0" w:color="auto"/>
            <w:left w:val="single" w:sz="4" w:space="0" w:color="auto"/>
            <w:right w:val="single" w:sz="4" w:space="0" w:color="auto"/>
          </w:tcBorders>
          <w:vAlign w:val="bottom"/>
        </w:tcPr>
        <w:p w14:paraId="5AFB59FC" w14:textId="77777777" w:rsidR="006E4161" w:rsidRPr="00682868" w:rsidRDefault="006E4161" w:rsidP="00A66A8B">
          <w:pPr>
            <w:pStyle w:val="Cabealho"/>
            <w:jc w:val="center"/>
            <w:rPr>
              <w:lang w:val="en-US"/>
            </w:rPr>
          </w:pPr>
          <w:r w:rsidRPr="00682868">
            <w:rPr>
              <w:b/>
            </w:rPr>
            <w:t>REGISTRO</w:t>
          </w:r>
        </w:p>
      </w:tc>
      <w:tc>
        <w:tcPr>
          <w:tcW w:w="954" w:type="dxa"/>
          <w:tcBorders>
            <w:top w:val="single" w:sz="4" w:space="0" w:color="auto"/>
            <w:left w:val="single" w:sz="4" w:space="0" w:color="auto"/>
          </w:tcBorders>
          <w:vAlign w:val="bottom"/>
        </w:tcPr>
        <w:p w14:paraId="77B7FB4D" w14:textId="77777777" w:rsidR="006E4161" w:rsidRPr="00682868" w:rsidRDefault="006E4161" w:rsidP="00A66A8B">
          <w:pPr>
            <w:pStyle w:val="Cabealho"/>
            <w:jc w:val="center"/>
            <w:rPr>
              <w:lang w:val="en-US"/>
            </w:rPr>
          </w:pPr>
          <w:r w:rsidRPr="00A66A8B">
            <w:rPr>
              <w:b/>
              <w:sz w:val="18"/>
              <w:szCs w:val="24"/>
            </w:rPr>
            <w:t>REVISÃO</w:t>
          </w:r>
        </w:p>
      </w:tc>
      <w:tc>
        <w:tcPr>
          <w:tcW w:w="822" w:type="dxa"/>
          <w:vMerge w:val="restart"/>
          <w:tcBorders>
            <w:top w:val="single" w:sz="4" w:space="0" w:color="auto"/>
            <w:right w:val="single" w:sz="4" w:space="0" w:color="auto"/>
          </w:tcBorders>
          <w:vAlign w:val="center"/>
        </w:tcPr>
        <w:p w14:paraId="6830A23F" w14:textId="6F129C6F" w:rsidR="006E4161" w:rsidRPr="00F527CD" w:rsidRDefault="008E23DC" w:rsidP="005144AE">
          <w:pPr>
            <w:pStyle w:val="Cabealho"/>
            <w:jc w:val="center"/>
            <w:rPr>
              <w:b/>
              <w:lang w:val="en-US"/>
            </w:rPr>
          </w:pPr>
          <w:r>
            <w:rPr>
              <w:b/>
              <w:lang w:val="en-US"/>
            </w:rPr>
            <w:t>1</w:t>
          </w:r>
        </w:p>
      </w:tc>
    </w:tr>
    <w:tr w:rsidR="006E4161" w:rsidRPr="00682868" w14:paraId="29034149" w14:textId="77777777" w:rsidTr="00A66A8B">
      <w:trPr>
        <w:trHeight w:val="420"/>
      </w:trPr>
      <w:tc>
        <w:tcPr>
          <w:tcW w:w="1696" w:type="dxa"/>
          <w:vMerge/>
          <w:tcBorders>
            <w:top w:val="single" w:sz="4" w:space="0" w:color="auto"/>
            <w:left w:val="single" w:sz="4" w:space="0" w:color="auto"/>
            <w:bottom w:val="single" w:sz="4" w:space="0" w:color="auto"/>
            <w:right w:val="single" w:sz="4" w:space="0" w:color="auto"/>
          </w:tcBorders>
          <w:vAlign w:val="center"/>
        </w:tcPr>
        <w:p w14:paraId="56377788" w14:textId="77777777" w:rsidR="006E4161" w:rsidRPr="00682868" w:rsidRDefault="006E4161" w:rsidP="006E4161">
          <w:pPr>
            <w:pStyle w:val="Cabealho"/>
          </w:pPr>
        </w:p>
      </w:tc>
      <w:tc>
        <w:tcPr>
          <w:tcW w:w="5707" w:type="dxa"/>
          <w:tcBorders>
            <w:left w:val="single" w:sz="4" w:space="0" w:color="auto"/>
            <w:bottom w:val="single" w:sz="4" w:space="0" w:color="auto"/>
            <w:right w:val="single" w:sz="4" w:space="0" w:color="auto"/>
          </w:tcBorders>
        </w:tcPr>
        <w:p w14:paraId="28F18D53" w14:textId="77777777" w:rsidR="006E4161" w:rsidRPr="00682868" w:rsidRDefault="006E4161" w:rsidP="00A66A8B">
          <w:pPr>
            <w:pStyle w:val="Cabealho"/>
            <w:jc w:val="center"/>
            <w:rPr>
              <w:lang w:val="en-US"/>
            </w:rPr>
          </w:pPr>
          <w:r w:rsidRPr="00C51AE2">
            <w:rPr>
              <w:i/>
              <w:sz w:val="18"/>
              <w:szCs w:val="18"/>
            </w:rPr>
            <w:t>RECORD</w:t>
          </w:r>
        </w:p>
      </w:tc>
      <w:tc>
        <w:tcPr>
          <w:tcW w:w="954" w:type="dxa"/>
          <w:tcBorders>
            <w:left w:val="single" w:sz="4" w:space="0" w:color="auto"/>
            <w:bottom w:val="single" w:sz="4" w:space="0" w:color="auto"/>
          </w:tcBorders>
        </w:tcPr>
        <w:p w14:paraId="55C778BA" w14:textId="77777777" w:rsidR="006E4161" w:rsidRPr="00682868" w:rsidRDefault="006E4161" w:rsidP="00A66A8B">
          <w:pPr>
            <w:pStyle w:val="Cabealho"/>
            <w:jc w:val="center"/>
            <w:rPr>
              <w:lang w:val="en-US"/>
            </w:rPr>
          </w:pPr>
          <w:r w:rsidRPr="00A66A8B">
            <w:rPr>
              <w:i/>
              <w:sz w:val="16"/>
            </w:rPr>
            <w:t>REVISION</w:t>
          </w:r>
        </w:p>
      </w:tc>
      <w:tc>
        <w:tcPr>
          <w:tcW w:w="822" w:type="dxa"/>
          <w:vMerge/>
          <w:tcBorders>
            <w:bottom w:val="single" w:sz="4" w:space="0" w:color="auto"/>
            <w:right w:val="single" w:sz="4" w:space="0" w:color="auto"/>
          </w:tcBorders>
          <w:vAlign w:val="center"/>
        </w:tcPr>
        <w:p w14:paraId="606F4DA9" w14:textId="77777777" w:rsidR="006E4161" w:rsidRPr="00682868" w:rsidRDefault="006E4161" w:rsidP="006E4161">
          <w:pPr>
            <w:pStyle w:val="Cabealho"/>
            <w:rPr>
              <w:lang w:val="en-US"/>
            </w:rPr>
          </w:pPr>
        </w:p>
      </w:tc>
    </w:tr>
    <w:tr w:rsidR="006E4161" w:rsidRPr="00682868" w14:paraId="52E3978F" w14:textId="77777777" w:rsidTr="00A66A8B">
      <w:trPr>
        <w:trHeight w:val="269"/>
      </w:trPr>
      <w:tc>
        <w:tcPr>
          <w:tcW w:w="1696" w:type="dxa"/>
          <w:tcBorders>
            <w:top w:val="single" w:sz="4" w:space="0" w:color="auto"/>
            <w:left w:val="single" w:sz="4" w:space="0" w:color="auto"/>
            <w:right w:val="single" w:sz="4" w:space="0" w:color="auto"/>
          </w:tcBorders>
          <w:vAlign w:val="center"/>
        </w:tcPr>
        <w:p w14:paraId="7CEC4EC7" w14:textId="77777777" w:rsidR="006E4161" w:rsidRPr="00682868" w:rsidRDefault="006E4161" w:rsidP="006E4161">
          <w:pPr>
            <w:pStyle w:val="Cabealho"/>
            <w:jc w:val="center"/>
            <w:rPr>
              <w:b/>
              <w:sz w:val="16"/>
            </w:rPr>
          </w:pPr>
          <w:r w:rsidRPr="00C51AE2">
            <w:rPr>
              <w:b/>
              <w:sz w:val="20"/>
              <w:szCs w:val="28"/>
            </w:rPr>
            <w:t>CODIGO</w:t>
          </w:r>
          <w:r w:rsidRPr="00682868">
            <w:rPr>
              <w:b/>
              <w:sz w:val="16"/>
            </w:rPr>
            <w:t xml:space="preserve"> | </w:t>
          </w:r>
          <w:r w:rsidRPr="00C51AE2">
            <w:rPr>
              <w:b/>
              <w:i/>
              <w:iCs/>
              <w:sz w:val="16"/>
            </w:rPr>
            <w:t>CODE</w:t>
          </w:r>
        </w:p>
      </w:tc>
      <w:tc>
        <w:tcPr>
          <w:tcW w:w="5707" w:type="dxa"/>
          <w:tcBorders>
            <w:top w:val="single" w:sz="4" w:space="0" w:color="auto"/>
            <w:left w:val="single" w:sz="4" w:space="0" w:color="auto"/>
            <w:right w:val="single" w:sz="4" w:space="0" w:color="auto"/>
          </w:tcBorders>
          <w:vAlign w:val="bottom"/>
        </w:tcPr>
        <w:p w14:paraId="10973084" w14:textId="48D89E64" w:rsidR="006E4161" w:rsidRPr="00682868" w:rsidRDefault="00A66A8B" w:rsidP="00A66A8B">
          <w:pPr>
            <w:pStyle w:val="Cabealho"/>
            <w:jc w:val="center"/>
            <w:rPr>
              <w:b/>
            </w:rPr>
          </w:pPr>
          <w:r w:rsidRPr="00682868">
            <w:rPr>
              <w:b/>
            </w:rPr>
            <w:t>FICHA DE SERVIÇOS</w:t>
          </w:r>
        </w:p>
      </w:tc>
      <w:tc>
        <w:tcPr>
          <w:tcW w:w="954" w:type="dxa"/>
          <w:tcBorders>
            <w:top w:val="single" w:sz="4" w:space="0" w:color="auto"/>
            <w:left w:val="single" w:sz="4" w:space="0" w:color="auto"/>
          </w:tcBorders>
          <w:vAlign w:val="bottom"/>
        </w:tcPr>
        <w:p w14:paraId="132CF420" w14:textId="7BA25276" w:rsidR="006E4161" w:rsidRPr="00682868" w:rsidRDefault="006E4161" w:rsidP="00A66A8B">
          <w:pPr>
            <w:pStyle w:val="Cabealho"/>
            <w:jc w:val="center"/>
          </w:pPr>
          <w:r w:rsidRPr="00A66A8B">
            <w:rPr>
              <w:b/>
              <w:sz w:val="18"/>
              <w:szCs w:val="24"/>
            </w:rPr>
            <w:t>P</w:t>
          </w:r>
          <w:r w:rsidR="00A66A8B" w:rsidRPr="00A66A8B">
            <w:rPr>
              <w:b/>
              <w:sz w:val="18"/>
              <w:szCs w:val="24"/>
            </w:rPr>
            <w:t>Á</w:t>
          </w:r>
          <w:r w:rsidRPr="00A66A8B">
            <w:rPr>
              <w:b/>
              <w:sz w:val="18"/>
              <w:szCs w:val="24"/>
            </w:rPr>
            <w:t>GINA</w:t>
          </w:r>
        </w:p>
      </w:tc>
      <w:tc>
        <w:tcPr>
          <w:tcW w:w="822" w:type="dxa"/>
          <w:vMerge w:val="restart"/>
          <w:tcBorders>
            <w:top w:val="single" w:sz="4" w:space="0" w:color="auto"/>
            <w:right w:val="single" w:sz="4" w:space="0" w:color="auto"/>
          </w:tcBorders>
          <w:vAlign w:val="center"/>
        </w:tcPr>
        <w:p w14:paraId="3E9E1DA2" w14:textId="77777777" w:rsidR="006E4161" w:rsidRPr="00682868" w:rsidRDefault="006E4161" w:rsidP="006E4161">
          <w:pPr>
            <w:pStyle w:val="Cabealho"/>
            <w:jc w:val="center"/>
          </w:pPr>
          <w:r w:rsidRPr="00682868">
            <w:rPr>
              <w:b/>
            </w:rPr>
            <w:fldChar w:fldCharType="begin"/>
          </w:r>
          <w:r w:rsidRPr="00682868">
            <w:rPr>
              <w:b/>
            </w:rPr>
            <w:instrText xml:space="preserve"> PAGE   \* MERGEFORMAT </w:instrText>
          </w:r>
          <w:r w:rsidRPr="00682868">
            <w:rPr>
              <w:b/>
            </w:rPr>
            <w:fldChar w:fldCharType="separate"/>
          </w:r>
          <w:r w:rsidR="00AB0291">
            <w:rPr>
              <w:b/>
              <w:noProof/>
            </w:rPr>
            <w:t>1</w:t>
          </w:r>
          <w:r w:rsidRPr="00682868">
            <w:rPr>
              <w:b/>
            </w:rPr>
            <w:fldChar w:fldCharType="end"/>
          </w:r>
          <w:r w:rsidRPr="00682868">
            <w:rPr>
              <w:b/>
            </w:rPr>
            <w:t>/</w:t>
          </w:r>
          <w:r w:rsidR="008E23DC">
            <w:fldChar w:fldCharType="begin"/>
          </w:r>
          <w:r w:rsidR="008E23DC">
            <w:instrText xml:space="preserve"> NUMPAGES   \* MERGEFORMAT </w:instrText>
          </w:r>
          <w:r w:rsidR="008E23DC">
            <w:fldChar w:fldCharType="separate"/>
          </w:r>
          <w:r w:rsidR="00AB0291" w:rsidRPr="00AB0291">
            <w:rPr>
              <w:b/>
              <w:noProof/>
            </w:rPr>
            <w:t>2</w:t>
          </w:r>
          <w:r w:rsidR="008E23DC">
            <w:rPr>
              <w:b/>
              <w:noProof/>
            </w:rPr>
            <w:fldChar w:fldCharType="end"/>
          </w:r>
        </w:p>
      </w:tc>
    </w:tr>
    <w:tr w:rsidR="006E4161" w:rsidRPr="00682868" w14:paraId="2388B1AE" w14:textId="77777777" w:rsidTr="00A66A8B">
      <w:trPr>
        <w:trHeight w:val="269"/>
      </w:trPr>
      <w:tc>
        <w:tcPr>
          <w:tcW w:w="1696" w:type="dxa"/>
          <w:tcBorders>
            <w:left w:val="single" w:sz="4" w:space="0" w:color="auto"/>
            <w:bottom w:val="single" w:sz="4" w:space="0" w:color="auto"/>
            <w:right w:val="single" w:sz="4" w:space="0" w:color="auto"/>
          </w:tcBorders>
          <w:vAlign w:val="center"/>
        </w:tcPr>
        <w:p w14:paraId="003A1C46" w14:textId="77777777" w:rsidR="006E4161" w:rsidRPr="00682868" w:rsidRDefault="006E4161" w:rsidP="006E4161">
          <w:pPr>
            <w:pStyle w:val="Cabealho"/>
            <w:jc w:val="center"/>
            <w:rPr>
              <w:lang w:val="en-US"/>
            </w:rPr>
          </w:pPr>
          <w:r w:rsidRPr="00A66A8B">
            <w:rPr>
              <w:sz w:val="20"/>
              <w:szCs w:val="20"/>
              <w:lang w:val="en-US"/>
            </w:rPr>
            <w:t>IAS-RG-0223</w:t>
          </w:r>
        </w:p>
      </w:tc>
      <w:tc>
        <w:tcPr>
          <w:tcW w:w="5707" w:type="dxa"/>
          <w:tcBorders>
            <w:left w:val="single" w:sz="4" w:space="0" w:color="auto"/>
            <w:bottom w:val="single" w:sz="4" w:space="0" w:color="auto"/>
            <w:right w:val="single" w:sz="4" w:space="0" w:color="auto"/>
          </w:tcBorders>
        </w:tcPr>
        <w:p w14:paraId="505B5C4E" w14:textId="19428030" w:rsidR="006E4161" w:rsidRPr="00682868" w:rsidRDefault="00A66A8B" w:rsidP="00A66A8B">
          <w:pPr>
            <w:pStyle w:val="Cabealho"/>
            <w:jc w:val="center"/>
            <w:rPr>
              <w:i/>
              <w:lang w:val="en-US"/>
            </w:rPr>
          </w:pPr>
          <w:r w:rsidRPr="00C51AE2">
            <w:rPr>
              <w:i/>
              <w:sz w:val="18"/>
              <w:szCs w:val="18"/>
              <w:lang w:val="en-US"/>
            </w:rPr>
            <w:t>SERVICE</w:t>
          </w:r>
          <w:r w:rsidRPr="00682868">
            <w:rPr>
              <w:i/>
              <w:lang w:val="en-US"/>
            </w:rPr>
            <w:t xml:space="preserve"> </w:t>
          </w:r>
          <w:r w:rsidRPr="00C51AE2">
            <w:rPr>
              <w:i/>
              <w:sz w:val="18"/>
              <w:szCs w:val="18"/>
              <w:lang w:val="en-US"/>
            </w:rPr>
            <w:t>SHEET</w:t>
          </w:r>
        </w:p>
      </w:tc>
      <w:tc>
        <w:tcPr>
          <w:tcW w:w="954" w:type="dxa"/>
          <w:tcBorders>
            <w:left w:val="single" w:sz="4" w:space="0" w:color="auto"/>
            <w:bottom w:val="single" w:sz="4" w:space="0" w:color="auto"/>
          </w:tcBorders>
        </w:tcPr>
        <w:p w14:paraId="5BF102FD" w14:textId="77777777" w:rsidR="006E4161" w:rsidRPr="00682868" w:rsidRDefault="006E4161" w:rsidP="00A66A8B">
          <w:pPr>
            <w:pStyle w:val="Cabealho"/>
            <w:jc w:val="center"/>
            <w:rPr>
              <w:lang w:val="en-US"/>
            </w:rPr>
          </w:pPr>
          <w:r w:rsidRPr="00C51AE2">
            <w:rPr>
              <w:i/>
              <w:sz w:val="16"/>
            </w:rPr>
            <w:t>PAGE</w:t>
          </w:r>
        </w:p>
      </w:tc>
      <w:tc>
        <w:tcPr>
          <w:tcW w:w="822" w:type="dxa"/>
          <w:vMerge/>
          <w:tcBorders>
            <w:bottom w:val="single" w:sz="4" w:space="0" w:color="auto"/>
            <w:right w:val="single" w:sz="4" w:space="0" w:color="auto"/>
          </w:tcBorders>
          <w:vAlign w:val="center"/>
        </w:tcPr>
        <w:p w14:paraId="480C864A" w14:textId="77777777" w:rsidR="006E4161" w:rsidRPr="00682868" w:rsidRDefault="006E4161" w:rsidP="006E4161">
          <w:pPr>
            <w:pStyle w:val="Cabealho"/>
            <w:rPr>
              <w:lang w:val="en-US"/>
            </w:rPr>
          </w:pPr>
        </w:p>
      </w:tc>
    </w:tr>
  </w:tbl>
  <w:p w14:paraId="4E153029" w14:textId="77777777" w:rsidR="006E4161" w:rsidRPr="00C51AE2" w:rsidRDefault="006E4161" w:rsidP="005144AE">
    <w:pPr>
      <w:pStyle w:val="Cabealho"/>
      <w:rPr>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7971E4"/>
    <w:multiLevelType w:val="hybridMultilevel"/>
    <w:tmpl w:val="29C4B710"/>
    <w:lvl w:ilvl="0" w:tplc="A1CCA248">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15D24F79"/>
    <w:multiLevelType w:val="hybridMultilevel"/>
    <w:tmpl w:val="AFE0CB1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7B0015F"/>
    <w:multiLevelType w:val="hybridMultilevel"/>
    <w:tmpl w:val="9D60179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B4E463B"/>
    <w:multiLevelType w:val="hybridMultilevel"/>
    <w:tmpl w:val="3248668C"/>
    <w:lvl w:ilvl="0" w:tplc="04160015">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C8022CB"/>
    <w:multiLevelType w:val="hybridMultilevel"/>
    <w:tmpl w:val="F07ECB7C"/>
    <w:lvl w:ilvl="0" w:tplc="082CEBE2">
      <w:start w:val="1"/>
      <w:numFmt w:val="decimal"/>
      <w:lvlText w:val="(%1)"/>
      <w:lvlJc w:val="left"/>
      <w:pPr>
        <w:ind w:left="303" w:hanging="360"/>
      </w:pPr>
      <w:rPr>
        <w:rFonts w:hint="default"/>
      </w:rPr>
    </w:lvl>
    <w:lvl w:ilvl="1" w:tplc="04160019" w:tentative="1">
      <w:start w:val="1"/>
      <w:numFmt w:val="lowerLetter"/>
      <w:lvlText w:val="%2."/>
      <w:lvlJc w:val="left"/>
      <w:pPr>
        <w:ind w:left="1023" w:hanging="360"/>
      </w:pPr>
    </w:lvl>
    <w:lvl w:ilvl="2" w:tplc="0416001B" w:tentative="1">
      <w:start w:val="1"/>
      <w:numFmt w:val="lowerRoman"/>
      <w:lvlText w:val="%3."/>
      <w:lvlJc w:val="right"/>
      <w:pPr>
        <w:ind w:left="1743" w:hanging="180"/>
      </w:pPr>
    </w:lvl>
    <w:lvl w:ilvl="3" w:tplc="0416000F" w:tentative="1">
      <w:start w:val="1"/>
      <w:numFmt w:val="decimal"/>
      <w:lvlText w:val="%4."/>
      <w:lvlJc w:val="left"/>
      <w:pPr>
        <w:ind w:left="2463" w:hanging="360"/>
      </w:pPr>
    </w:lvl>
    <w:lvl w:ilvl="4" w:tplc="04160019" w:tentative="1">
      <w:start w:val="1"/>
      <w:numFmt w:val="lowerLetter"/>
      <w:lvlText w:val="%5."/>
      <w:lvlJc w:val="left"/>
      <w:pPr>
        <w:ind w:left="3183" w:hanging="360"/>
      </w:pPr>
    </w:lvl>
    <w:lvl w:ilvl="5" w:tplc="0416001B" w:tentative="1">
      <w:start w:val="1"/>
      <w:numFmt w:val="lowerRoman"/>
      <w:lvlText w:val="%6."/>
      <w:lvlJc w:val="right"/>
      <w:pPr>
        <w:ind w:left="3903" w:hanging="180"/>
      </w:pPr>
    </w:lvl>
    <w:lvl w:ilvl="6" w:tplc="0416000F" w:tentative="1">
      <w:start w:val="1"/>
      <w:numFmt w:val="decimal"/>
      <w:lvlText w:val="%7."/>
      <w:lvlJc w:val="left"/>
      <w:pPr>
        <w:ind w:left="4623" w:hanging="360"/>
      </w:pPr>
    </w:lvl>
    <w:lvl w:ilvl="7" w:tplc="04160019" w:tentative="1">
      <w:start w:val="1"/>
      <w:numFmt w:val="lowerLetter"/>
      <w:lvlText w:val="%8."/>
      <w:lvlJc w:val="left"/>
      <w:pPr>
        <w:ind w:left="5343" w:hanging="360"/>
      </w:pPr>
    </w:lvl>
    <w:lvl w:ilvl="8" w:tplc="0416001B" w:tentative="1">
      <w:start w:val="1"/>
      <w:numFmt w:val="lowerRoman"/>
      <w:lvlText w:val="%9."/>
      <w:lvlJc w:val="right"/>
      <w:pPr>
        <w:ind w:left="6063" w:hanging="180"/>
      </w:pPr>
    </w:lvl>
  </w:abstractNum>
  <w:abstractNum w:abstractNumId="5" w15:restartNumberingAfterBreak="0">
    <w:nsid w:val="1CAB7AAF"/>
    <w:multiLevelType w:val="hybridMultilevel"/>
    <w:tmpl w:val="604CC5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1CF05E01"/>
    <w:multiLevelType w:val="hybridMultilevel"/>
    <w:tmpl w:val="C436DAFE"/>
    <w:lvl w:ilvl="0" w:tplc="F8C2F26E">
      <w:start w:val="1"/>
      <w:numFmt w:val="lowerRoman"/>
      <w:pStyle w:val="LitsaPortugus"/>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373B1CCC"/>
    <w:multiLevelType w:val="hybridMultilevel"/>
    <w:tmpl w:val="1188FE82"/>
    <w:lvl w:ilvl="0" w:tplc="478653D2">
      <w:start w:val="8"/>
      <w:numFmt w:val="bullet"/>
      <w:lvlText w:val=""/>
      <w:lvlJc w:val="left"/>
      <w:pPr>
        <w:ind w:left="720" w:hanging="360"/>
      </w:pPr>
      <w:rPr>
        <w:rFonts w:ascii="Symbol" w:eastAsiaTheme="minorHAnsi" w:hAnsi="Symbol" w:cstheme="minorBid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46654181"/>
    <w:multiLevelType w:val="hybridMultilevel"/>
    <w:tmpl w:val="FA8C8556"/>
    <w:lvl w:ilvl="0" w:tplc="0818E14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49271074"/>
    <w:multiLevelType w:val="hybridMultilevel"/>
    <w:tmpl w:val="5E24EBBE"/>
    <w:lvl w:ilvl="0" w:tplc="094020EC">
      <w:start w:val="8"/>
      <w:numFmt w:val="bullet"/>
      <w:lvlText w:val=""/>
      <w:lvlJc w:val="left"/>
      <w:pPr>
        <w:ind w:left="720" w:hanging="360"/>
      </w:pPr>
      <w:rPr>
        <w:rFonts w:ascii="Symbol" w:eastAsiaTheme="minorHAnsi" w:hAnsi="Symbol" w:cstheme="minorBid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4C9F3D57"/>
    <w:multiLevelType w:val="multilevel"/>
    <w:tmpl w:val="5D3889EC"/>
    <w:lvl w:ilvl="0">
      <w:start w:val="1"/>
      <w:numFmt w:val="decimal"/>
      <w:pStyle w:val="Ttulo1"/>
      <w:lvlText w:val="%1."/>
      <w:lvlJc w:val="left"/>
      <w:pPr>
        <w:ind w:left="360" w:hanging="360"/>
      </w:pPr>
    </w:lvl>
    <w:lvl w:ilvl="1">
      <w:start w:val="1"/>
      <w:numFmt w:val="decimal"/>
      <w:pStyle w:val="Ttulo2"/>
      <w:lvlText w:val="%1.%2."/>
      <w:lvlJc w:val="left"/>
      <w:pPr>
        <w:ind w:left="792" w:hanging="432"/>
      </w:pPr>
    </w:lvl>
    <w:lvl w:ilvl="2">
      <w:start w:val="1"/>
      <w:numFmt w:val="decimal"/>
      <w:pStyle w:val="Ttulo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54255353"/>
    <w:multiLevelType w:val="hybridMultilevel"/>
    <w:tmpl w:val="E01898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6B9341B9"/>
    <w:multiLevelType w:val="hybridMultilevel"/>
    <w:tmpl w:val="907423FA"/>
    <w:lvl w:ilvl="0" w:tplc="18641254">
      <w:start w:val="1"/>
      <w:numFmt w:val="decimal"/>
      <w:lvlText w:val="(%1)"/>
      <w:lvlJc w:val="left"/>
      <w:pPr>
        <w:ind w:left="720" w:hanging="360"/>
      </w:pPr>
      <w:rPr>
        <w:rFonts w:asciiTheme="minorHAnsi" w:hAnsiTheme="minorHAnsi" w:cstheme="minorHAnsi" w:hint="default"/>
        <w:i/>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6C69571F"/>
    <w:multiLevelType w:val="hybridMultilevel"/>
    <w:tmpl w:val="B0A2E8FE"/>
    <w:lvl w:ilvl="0" w:tplc="EBD4CDCA">
      <w:start w:val="1"/>
      <w:numFmt w:val="decimal"/>
      <w:lvlText w:val="(%1)"/>
      <w:lvlJc w:val="left"/>
      <w:pPr>
        <w:ind w:left="720" w:hanging="360"/>
      </w:pPr>
      <w:rPr>
        <w:rFonts w:cstheme="minorBidi" w:hint="default"/>
        <w:b w:val="0"/>
        <w:bCs w:val="0"/>
        <w:i/>
        <w:iCs/>
        <w:color w:val="808080" w:themeColor="background1" w:themeShade="80"/>
        <w:sz w:val="16"/>
        <w:szCs w:val="8"/>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736827818">
    <w:abstractNumId w:val="10"/>
  </w:num>
  <w:num w:numId="2" w16cid:durableId="1891574968">
    <w:abstractNumId w:val="6"/>
  </w:num>
  <w:num w:numId="3" w16cid:durableId="1832871949">
    <w:abstractNumId w:val="6"/>
    <w:lvlOverride w:ilvl="0">
      <w:startOverride w:val="1"/>
    </w:lvlOverride>
  </w:num>
  <w:num w:numId="4" w16cid:durableId="1700154973">
    <w:abstractNumId w:val="6"/>
  </w:num>
  <w:num w:numId="5" w16cid:durableId="669144347">
    <w:abstractNumId w:val="6"/>
    <w:lvlOverride w:ilvl="0">
      <w:startOverride w:val="1"/>
    </w:lvlOverride>
  </w:num>
  <w:num w:numId="6" w16cid:durableId="827985911">
    <w:abstractNumId w:val="6"/>
  </w:num>
  <w:num w:numId="7" w16cid:durableId="684746215">
    <w:abstractNumId w:val="6"/>
    <w:lvlOverride w:ilvl="0">
      <w:startOverride w:val="1"/>
    </w:lvlOverride>
  </w:num>
  <w:num w:numId="8" w16cid:durableId="1139375932">
    <w:abstractNumId w:val="6"/>
  </w:num>
  <w:num w:numId="9" w16cid:durableId="1899971283">
    <w:abstractNumId w:val="2"/>
  </w:num>
  <w:num w:numId="10" w16cid:durableId="1122764625">
    <w:abstractNumId w:val="11"/>
  </w:num>
  <w:num w:numId="11" w16cid:durableId="969021941">
    <w:abstractNumId w:val="1"/>
  </w:num>
  <w:num w:numId="12" w16cid:durableId="1329746461">
    <w:abstractNumId w:val="5"/>
  </w:num>
  <w:num w:numId="13" w16cid:durableId="2133400984">
    <w:abstractNumId w:val="3"/>
  </w:num>
  <w:num w:numId="14" w16cid:durableId="2146779499">
    <w:abstractNumId w:val="12"/>
  </w:num>
  <w:num w:numId="15" w16cid:durableId="2128814778">
    <w:abstractNumId w:val="0"/>
  </w:num>
  <w:num w:numId="16" w16cid:durableId="1632321636">
    <w:abstractNumId w:val="9"/>
  </w:num>
  <w:num w:numId="17" w16cid:durableId="1443111479">
    <w:abstractNumId w:val="7"/>
  </w:num>
  <w:num w:numId="18" w16cid:durableId="1035738478">
    <w:abstractNumId w:val="8"/>
  </w:num>
  <w:num w:numId="19" w16cid:durableId="1845123846">
    <w:abstractNumId w:val="13"/>
  </w:num>
  <w:num w:numId="20" w16cid:durableId="209381616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cumentProtection w:edit="readOnly" w:enforcement="1" w:cryptProviderType="rsaAES" w:cryptAlgorithmClass="hash" w:cryptAlgorithmType="typeAny" w:cryptAlgorithmSid="14" w:cryptSpinCount="100000" w:hash="tnfnAqkU9gn889ZDoSWCR17Sfa2IPR948jagV1frOulbI4IkqPusjFPu7Hbg7l6n7d91AyEeudr0LmHCrQUx2g==" w:salt="AibGICXz76y3/yC4DC4ALw=="/>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601A"/>
    <w:rsid w:val="000002C9"/>
    <w:rsid w:val="00001188"/>
    <w:rsid w:val="00002E97"/>
    <w:rsid w:val="00006986"/>
    <w:rsid w:val="00007ED4"/>
    <w:rsid w:val="00010736"/>
    <w:rsid w:val="00011052"/>
    <w:rsid w:val="0001413C"/>
    <w:rsid w:val="00020514"/>
    <w:rsid w:val="0002445A"/>
    <w:rsid w:val="000258DE"/>
    <w:rsid w:val="00031462"/>
    <w:rsid w:val="00031465"/>
    <w:rsid w:val="00034B13"/>
    <w:rsid w:val="00037806"/>
    <w:rsid w:val="0004281E"/>
    <w:rsid w:val="00042CA5"/>
    <w:rsid w:val="00057C72"/>
    <w:rsid w:val="00060B02"/>
    <w:rsid w:val="0007190F"/>
    <w:rsid w:val="000769CE"/>
    <w:rsid w:val="00081AAC"/>
    <w:rsid w:val="00083005"/>
    <w:rsid w:val="00084635"/>
    <w:rsid w:val="00094B20"/>
    <w:rsid w:val="000A45F1"/>
    <w:rsid w:val="000A5875"/>
    <w:rsid w:val="000B2ABD"/>
    <w:rsid w:val="000B3CAE"/>
    <w:rsid w:val="000B4CF0"/>
    <w:rsid w:val="000B4E4C"/>
    <w:rsid w:val="000B6A27"/>
    <w:rsid w:val="000C3AAD"/>
    <w:rsid w:val="000C4C9A"/>
    <w:rsid w:val="000E5F19"/>
    <w:rsid w:val="000E7338"/>
    <w:rsid w:val="000F03B8"/>
    <w:rsid w:val="000F56A6"/>
    <w:rsid w:val="000F6561"/>
    <w:rsid w:val="00101A61"/>
    <w:rsid w:val="00102B0A"/>
    <w:rsid w:val="0010768E"/>
    <w:rsid w:val="001257B5"/>
    <w:rsid w:val="001264FD"/>
    <w:rsid w:val="00127535"/>
    <w:rsid w:val="00134C34"/>
    <w:rsid w:val="00136AB9"/>
    <w:rsid w:val="001371B4"/>
    <w:rsid w:val="00137F43"/>
    <w:rsid w:val="00140A92"/>
    <w:rsid w:val="00142C6D"/>
    <w:rsid w:val="001443C9"/>
    <w:rsid w:val="00146541"/>
    <w:rsid w:val="00147F11"/>
    <w:rsid w:val="0015379A"/>
    <w:rsid w:val="00162E6B"/>
    <w:rsid w:val="00190B50"/>
    <w:rsid w:val="00194F18"/>
    <w:rsid w:val="00196A5D"/>
    <w:rsid w:val="001A70CC"/>
    <w:rsid w:val="001B02F3"/>
    <w:rsid w:val="001B0D53"/>
    <w:rsid w:val="001B1661"/>
    <w:rsid w:val="001B308C"/>
    <w:rsid w:val="001B424E"/>
    <w:rsid w:val="001C0569"/>
    <w:rsid w:val="001C5406"/>
    <w:rsid w:val="001C671E"/>
    <w:rsid w:val="001D17DE"/>
    <w:rsid w:val="001D348B"/>
    <w:rsid w:val="001E298D"/>
    <w:rsid w:val="001E7676"/>
    <w:rsid w:val="001E7D09"/>
    <w:rsid w:val="001F04FE"/>
    <w:rsid w:val="001F1D90"/>
    <w:rsid w:val="001F7FED"/>
    <w:rsid w:val="00205881"/>
    <w:rsid w:val="00207285"/>
    <w:rsid w:val="00210366"/>
    <w:rsid w:val="00210946"/>
    <w:rsid w:val="00212610"/>
    <w:rsid w:val="002145D3"/>
    <w:rsid w:val="00222D76"/>
    <w:rsid w:val="002232CA"/>
    <w:rsid w:val="0022338B"/>
    <w:rsid w:val="00225290"/>
    <w:rsid w:val="002265F9"/>
    <w:rsid w:val="00236FCA"/>
    <w:rsid w:val="00243193"/>
    <w:rsid w:val="00251519"/>
    <w:rsid w:val="002555E2"/>
    <w:rsid w:val="00256EE2"/>
    <w:rsid w:val="002604AF"/>
    <w:rsid w:val="00262DD7"/>
    <w:rsid w:val="00264DE2"/>
    <w:rsid w:val="00276CB9"/>
    <w:rsid w:val="00277F51"/>
    <w:rsid w:val="002828B0"/>
    <w:rsid w:val="00287198"/>
    <w:rsid w:val="00287882"/>
    <w:rsid w:val="0029156F"/>
    <w:rsid w:val="002A03DC"/>
    <w:rsid w:val="002A1A67"/>
    <w:rsid w:val="002C0D8F"/>
    <w:rsid w:val="002C1DD3"/>
    <w:rsid w:val="002C77A5"/>
    <w:rsid w:val="002D0299"/>
    <w:rsid w:val="002D0AC5"/>
    <w:rsid w:val="002D10E9"/>
    <w:rsid w:val="002D1E38"/>
    <w:rsid w:val="002D1F95"/>
    <w:rsid w:val="002D3E4D"/>
    <w:rsid w:val="002D58A4"/>
    <w:rsid w:val="002D70C9"/>
    <w:rsid w:val="002E36DA"/>
    <w:rsid w:val="002E4F8F"/>
    <w:rsid w:val="002E6719"/>
    <w:rsid w:val="002F04FD"/>
    <w:rsid w:val="002F05E6"/>
    <w:rsid w:val="002F3168"/>
    <w:rsid w:val="002F3990"/>
    <w:rsid w:val="002F4D67"/>
    <w:rsid w:val="0030030E"/>
    <w:rsid w:val="0030445A"/>
    <w:rsid w:val="003119B5"/>
    <w:rsid w:val="00322C37"/>
    <w:rsid w:val="00323115"/>
    <w:rsid w:val="00332578"/>
    <w:rsid w:val="003342EF"/>
    <w:rsid w:val="00337048"/>
    <w:rsid w:val="0034270E"/>
    <w:rsid w:val="00346981"/>
    <w:rsid w:val="00347597"/>
    <w:rsid w:val="0035291E"/>
    <w:rsid w:val="00357EDE"/>
    <w:rsid w:val="00360820"/>
    <w:rsid w:val="00363775"/>
    <w:rsid w:val="00364A48"/>
    <w:rsid w:val="00367961"/>
    <w:rsid w:val="003707FB"/>
    <w:rsid w:val="00372499"/>
    <w:rsid w:val="003741FD"/>
    <w:rsid w:val="003779AD"/>
    <w:rsid w:val="003925AD"/>
    <w:rsid w:val="003931A2"/>
    <w:rsid w:val="00394021"/>
    <w:rsid w:val="003A09E0"/>
    <w:rsid w:val="003B068D"/>
    <w:rsid w:val="003B35E0"/>
    <w:rsid w:val="003B4A08"/>
    <w:rsid w:val="003B7830"/>
    <w:rsid w:val="003C0537"/>
    <w:rsid w:val="003C18DF"/>
    <w:rsid w:val="003C3C47"/>
    <w:rsid w:val="003C5A1D"/>
    <w:rsid w:val="003C6755"/>
    <w:rsid w:val="003C7658"/>
    <w:rsid w:val="003E0199"/>
    <w:rsid w:val="003E19D9"/>
    <w:rsid w:val="003E325B"/>
    <w:rsid w:val="003E7C1A"/>
    <w:rsid w:val="003F7A12"/>
    <w:rsid w:val="00400C78"/>
    <w:rsid w:val="004044B8"/>
    <w:rsid w:val="00406C4E"/>
    <w:rsid w:val="00407DA8"/>
    <w:rsid w:val="00411A0E"/>
    <w:rsid w:val="00415109"/>
    <w:rsid w:val="00417C97"/>
    <w:rsid w:val="0042015B"/>
    <w:rsid w:val="0042072A"/>
    <w:rsid w:val="00422FC6"/>
    <w:rsid w:val="0042322C"/>
    <w:rsid w:val="0043422D"/>
    <w:rsid w:val="00434503"/>
    <w:rsid w:val="004350AA"/>
    <w:rsid w:val="00435506"/>
    <w:rsid w:val="00442B2E"/>
    <w:rsid w:val="004430E2"/>
    <w:rsid w:val="00443C25"/>
    <w:rsid w:val="004470FF"/>
    <w:rsid w:val="00466C3F"/>
    <w:rsid w:val="00473F39"/>
    <w:rsid w:val="00481CC6"/>
    <w:rsid w:val="00486E36"/>
    <w:rsid w:val="00487856"/>
    <w:rsid w:val="0049007B"/>
    <w:rsid w:val="004927DE"/>
    <w:rsid w:val="004942B6"/>
    <w:rsid w:val="004967A4"/>
    <w:rsid w:val="004A09B4"/>
    <w:rsid w:val="004A3722"/>
    <w:rsid w:val="004A4A6D"/>
    <w:rsid w:val="004B1DCE"/>
    <w:rsid w:val="004B3F18"/>
    <w:rsid w:val="004B4801"/>
    <w:rsid w:val="004B7005"/>
    <w:rsid w:val="004C113B"/>
    <w:rsid w:val="004C157F"/>
    <w:rsid w:val="004C6538"/>
    <w:rsid w:val="004D2528"/>
    <w:rsid w:val="004D57E6"/>
    <w:rsid w:val="004E28A1"/>
    <w:rsid w:val="004E48ED"/>
    <w:rsid w:val="004E4DB6"/>
    <w:rsid w:val="004E6921"/>
    <w:rsid w:val="004E7737"/>
    <w:rsid w:val="004F5E20"/>
    <w:rsid w:val="004F63A7"/>
    <w:rsid w:val="005014C4"/>
    <w:rsid w:val="00503455"/>
    <w:rsid w:val="00504332"/>
    <w:rsid w:val="005144AE"/>
    <w:rsid w:val="005164F6"/>
    <w:rsid w:val="005244A0"/>
    <w:rsid w:val="00531A64"/>
    <w:rsid w:val="0054750E"/>
    <w:rsid w:val="00551EB7"/>
    <w:rsid w:val="00552B76"/>
    <w:rsid w:val="0056478F"/>
    <w:rsid w:val="00571601"/>
    <w:rsid w:val="00582ACE"/>
    <w:rsid w:val="005911B5"/>
    <w:rsid w:val="00592B50"/>
    <w:rsid w:val="00592CCF"/>
    <w:rsid w:val="00595879"/>
    <w:rsid w:val="005A041E"/>
    <w:rsid w:val="005A585F"/>
    <w:rsid w:val="005A5C5C"/>
    <w:rsid w:val="005A6605"/>
    <w:rsid w:val="005A7520"/>
    <w:rsid w:val="005B48B4"/>
    <w:rsid w:val="005C0D00"/>
    <w:rsid w:val="005C46CF"/>
    <w:rsid w:val="005D2D83"/>
    <w:rsid w:val="005D5FD8"/>
    <w:rsid w:val="005D6EA4"/>
    <w:rsid w:val="005D7929"/>
    <w:rsid w:val="005E3417"/>
    <w:rsid w:val="005E488C"/>
    <w:rsid w:val="005E491F"/>
    <w:rsid w:val="005E58A5"/>
    <w:rsid w:val="005E6768"/>
    <w:rsid w:val="005E7B34"/>
    <w:rsid w:val="005F2D4B"/>
    <w:rsid w:val="005F6698"/>
    <w:rsid w:val="005F6AB4"/>
    <w:rsid w:val="00601699"/>
    <w:rsid w:val="00603119"/>
    <w:rsid w:val="006032F3"/>
    <w:rsid w:val="00617AC2"/>
    <w:rsid w:val="00620F4B"/>
    <w:rsid w:val="00624F55"/>
    <w:rsid w:val="00632901"/>
    <w:rsid w:val="006338B1"/>
    <w:rsid w:val="00636B47"/>
    <w:rsid w:val="0064692F"/>
    <w:rsid w:val="00653B7F"/>
    <w:rsid w:val="00655161"/>
    <w:rsid w:val="00667CE0"/>
    <w:rsid w:val="00674099"/>
    <w:rsid w:val="00675FC3"/>
    <w:rsid w:val="00676241"/>
    <w:rsid w:val="006808F8"/>
    <w:rsid w:val="00683DC1"/>
    <w:rsid w:val="00685A30"/>
    <w:rsid w:val="006955C1"/>
    <w:rsid w:val="006956CE"/>
    <w:rsid w:val="006B2953"/>
    <w:rsid w:val="006C24AD"/>
    <w:rsid w:val="006C34F4"/>
    <w:rsid w:val="006C4287"/>
    <w:rsid w:val="006C4635"/>
    <w:rsid w:val="006C46E6"/>
    <w:rsid w:val="006D013E"/>
    <w:rsid w:val="006E4161"/>
    <w:rsid w:val="006E4324"/>
    <w:rsid w:val="006F4D8E"/>
    <w:rsid w:val="00704677"/>
    <w:rsid w:val="007106F9"/>
    <w:rsid w:val="0071179D"/>
    <w:rsid w:val="0071378D"/>
    <w:rsid w:val="00713FB1"/>
    <w:rsid w:val="0071440B"/>
    <w:rsid w:val="007209A7"/>
    <w:rsid w:val="00722696"/>
    <w:rsid w:val="00722800"/>
    <w:rsid w:val="00722AD8"/>
    <w:rsid w:val="0073629C"/>
    <w:rsid w:val="0074097E"/>
    <w:rsid w:val="00750CEE"/>
    <w:rsid w:val="00752FA3"/>
    <w:rsid w:val="00760E40"/>
    <w:rsid w:val="00762324"/>
    <w:rsid w:val="00762FFC"/>
    <w:rsid w:val="007630CF"/>
    <w:rsid w:val="0076779D"/>
    <w:rsid w:val="00770862"/>
    <w:rsid w:val="007708EF"/>
    <w:rsid w:val="007738F6"/>
    <w:rsid w:val="00785355"/>
    <w:rsid w:val="007935AE"/>
    <w:rsid w:val="0079586E"/>
    <w:rsid w:val="00796E4C"/>
    <w:rsid w:val="007A17FC"/>
    <w:rsid w:val="007B3225"/>
    <w:rsid w:val="007C1460"/>
    <w:rsid w:val="007C41C5"/>
    <w:rsid w:val="007C4AC0"/>
    <w:rsid w:val="007C750F"/>
    <w:rsid w:val="007D2803"/>
    <w:rsid w:val="007E3B78"/>
    <w:rsid w:val="007E52E2"/>
    <w:rsid w:val="007F333D"/>
    <w:rsid w:val="007F5184"/>
    <w:rsid w:val="007F6E69"/>
    <w:rsid w:val="00802E8E"/>
    <w:rsid w:val="0080339D"/>
    <w:rsid w:val="008062C7"/>
    <w:rsid w:val="00807570"/>
    <w:rsid w:val="008076AB"/>
    <w:rsid w:val="00807E41"/>
    <w:rsid w:val="00811E07"/>
    <w:rsid w:val="00812960"/>
    <w:rsid w:val="008137D7"/>
    <w:rsid w:val="00814C0A"/>
    <w:rsid w:val="0082409E"/>
    <w:rsid w:val="00824DEA"/>
    <w:rsid w:val="008251F8"/>
    <w:rsid w:val="008338E0"/>
    <w:rsid w:val="0083645D"/>
    <w:rsid w:val="00836B6D"/>
    <w:rsid w:val="00837785"/>
    <w:rsid w:val="008450BF"/>
    <w:rsid w:val="00850FFE"/>
    <w:rsid w:val="00855D29"/>
    <w:rsid w:val="008614BB"/>
    <w:rsid w:val="00861656"/>
    <w:rsid w:val="00862851"/>
    <w:rsid w:val="00862F46"/>
    <w:rsid w:val="008636B9"/>
    <w:rsid w:val="008645DD"/>
    <w:rsid w:val="00870E35"/>
    <w:rsid w:val="0087300B"/>
    <w:rsid w:val="008745E8"/>
    <w:rsid w:val="00880EBF"/>
    <w:rsid w:val="008812A5"/>
    <w:rsid w:val="00884954"/>
    <w:rsid w:val="008874AE"/>
    <w:rsid w:val="00893357"/>
    <w:rsid w:val="008A0335"/>
    <w:rsid w:val="008A68AC"/>
    <w:rsid w:val="008A7F87"/>
    <w:rsid w:val="008B7729"/>
    <w:rsid w:val="008C0084"/>
    <w:rsid w:val="008C5C2E"/>
    <w:rsid w:val="008E06F5"/>
    <w:rsid w:val="008E23DC"/>
    <w:rsid w:val="008E2D39"/>
    <w:rsid w:val="008E4664"/>
    <w:rsid w:val="008E74B9"/>
    <w:rsid w:val="008F1F44"/>
    <w:rsid w:val="008F6FCA"/>
    <w:rsid w:val="00904A41"/>
    <w:rsid w:val="00905E55"/>
    <w:rsid w:val="0090792C"/>
    <w:rsid w:val="0091035E"/>
    <w:rsid w:val="0091121B"/>
    <w:rsid w:val="00913611"/>
    <w:rsid w:val="0091672B"/>
    <w:rsid w:val="00923F98"/>
    <w:rsid w:val="00925C34"/>
    <w:rsid w:val="00950B63"/>
    <w:rsid w:val="009529E2"/>
    <w:rsid w:val="00952E5B"/>
    <w:rsid w:val="00954150"/>
    <w:rsid w:val="00955687"/>
    <w:rsid w:val="009601AD"/>
    <w:rsid w:val="009676AC"/>
    <w:rsid w:val="00972258"/>
    <w:rsid w:val="00974578"/>
    <w:rsid w:val="00980DEB"/>
    <w:rsid w:val="00980FF6"/>
    <w:rsid w:val="00986156"/>
    <w:rsid w:val="00995A80"/>
    <w:rsid w:val="009A133B"/>
    <w:rsid w:val="009A689D"/>
    <w:rsid w:val="009B2DDE"/>
    <w:rsid w:val="009B485A"/>
    <w:rsid w:val="009B6E7E"/>
    <w:rsid w:val="009C3B21"/>
    <w:rsid w:val="009D023B"/>
    <w:rsid w:val="009D12CF"/>
    <w:rsid w:val="009D5022"/>
    <w:rsid w:val="009D67EC"/>
    <w:rsid w:val="009F406B"/>
    <w:rsid w:val="009F5D20"/>
    <w:rsid w:val="00A00A09"/>
    <w:rsid w:val="00A118B8"/>
    <w:rsid w:val="00A22B0A"/>
    <w:rsid w:val="00A241A7"/>
    <w:rsid w:val="00A26EAE"/>
    <w:rsid w:val="00A33716"/>
    <w:rsid w:val="00A4370F"/>
    <w:rsid w:val="00A44191"/>
    <w:rsid w:val="00A5267B"/>
    <w:rsid w:val="00A549ED"/>
    <w:rsid w:val="00A57A7F"/>
    <w:rsid w:val="00A63D08"/>
    <w:rsid w:val="00A65503"/>
    <w:rsid w:val="00A6692B"/>
    <w:rsid w:val="00A66A8B"/>
    <w:rsid w:val="00A71861"/>
    <w:rsid w:val="00A76961"/>
    <w:rsid w:val="00A77F15"/>
    <w:rsid w:val="00A82C46"/>
    <w:rsid w:val="00A87097"/>
    <w:rsid w:val="00A9008A"/>
    <w:rsid w:val="00A9294F"/>
    <w:rsid w:val="00A92AAC"/>
    <w:rsid w:val="00A962E0"/>
    <w:rsid w:val="00A96981"/>
    <w:rsid w:val="00AA344E"/>
    <w:rsid w:val="00AB0291"/>
    <w:rsid w:val="00AB04A5"/>
    <w:rsid w:val="00AB17FC"/>
    <w:rsid w:val="00AB6B88"/>
    <w:rsid w:val="00AC0298"/>
    <w:rsid w:val="00AC1AB0"/>
    <w:rsid w:val="00AC4B21"/>
    <w:rsid w:val="00AC5920"/>
    <w:rsid w:val="00AC5E01"/>
    <w:rsid w:val="00AC655F"/>
    <w:rsid w:val="00AD159C"/>
    <w:rsid w:val="00AD6A2E"/>
    <w:rsid w:val="00AE1864"/>
    <w:rsid w:val="00AE1D8E"/>
    <w:rsid w:val="00AE206C"/>
    <w:rsid w:val="00AE2EEE"/>
    <w:rsid w:val="00AE734D"/>
    <w:rsid w:val="00B00453"/>
    <w:rsid w:val="00B00C12"/>
    <w:rsid w:val="00B023EE"/>
    <w:rsid w:val="00B03979"/>
    <w:rsid w:val="00B03B7E"/>
    <w:rsid w:val="00B04283"/>
    <w:rsid w:val="00B06809"/>
    <w:rsid w:val="00B114FE"/>
    <w:rsid w:val="00B12009"/>
    <w:rsid w:val="00B13B00"/>
    <w:rsid w:val="00B14A08"/>
    <w:rsid w:val="00B1660A"/>
    <w:rsid w:val="00B217B4"/>
    <w:rsid w:val="00B22110"/>
    <w:rsid w:val="00B345F3"/>
    <w:rsid w:val="00B350EC"/>
    <w:rsid w:val="00B37410"/>
    <w:rsid w:val="00B433CC"/>
    <w:rsid w:val="00B61C24"/>
    <w:rsid w:val="00B627B2"/>
    <w:rsid w:val="00B71D11"/>
    <w:rsid w:val="00B72313"/>
    <w:rsid w:val="00B76BA6"/>
    <w:rsid w:val="00B80DAF"/>
    <w:rsid w:val="00B91C12"/>
    <w:rsid w:val="00B93D39"/>
    <w:rsid w:val="00B941D4"/>
    <w:rsid w:val="00B95451"/>
    <w:rsid w:val="00BA1BAD"/>
    <w:rsid w:val="00BA474A"/>
    <w:rsid w:val="00BA6D84"/>
    <w:rsid w:val="00BB024F"/>
    <w:rsid w:val="00BB19D6"/>
    <w:rsid w:val="00BB598E"/>
    <w:rsid w:val="00BB678A"/>
    <w:rsid w:val="00BC419F"/>
    <w:rsid w:val="00BC52CB"/>
    <w:rsid w:val="00BC5665"/>
    <w:rsid w:val="00BD41DC"/>
    <w:rsid w:val="00BD476E"/>
    <w:rsid w:val="00BD53F1"/>
    <w:rsid w:val="00BD6253"/>
    <w:rsid w:val="00BE7C20"/>
    <w:rsid w:val="00BF1BB0"/>
    <w:rsid w:val="00BF1E58"/>
    <w:rsid w:val="00BF5ED5"/>
    <w:rsid w:val="00C0084F"/>
    <w:rsid w:val="00C03193"/>
    <w:rsid w:val="00C06E6F"/>
    <w:rsid w:val="00C13149"/>
    <w:rsid w:val="00C1424D"/>
    <w:rsid w:val="00C27E4F"/>
    <w:rsid w:val="00C3036E"/>
    <w:rsid w:val="00C324E9"/>
    <w:rsid w:val="00C33E2E"/>
    <w:rsid w:val="00C405CA"/>
    <w:rsid w:val="00C417E8"/>
    <w:rsid w:val="00C432AC"/>
    <w:rsid w:val="00C43711"/>
    <w:rsid w:val="00C473CB"/>
    <w:rsid w:val="00C50193"/>
    <w:rsid w:val="00C51AE2"/>
    <w:rsid w:val="00C54227"/>
    <w:rsid w:val="00C5526A"/>
    <w:rsid w:val="00C61144"/>
    <w:rsid w:val="00C619D8"/>
    <w:rsid w:val="00C62C48"/>
    <w:rsid w:val="00C63DA5"/>
    <w:rsid w:val="00C647D6"/>
    <w:rsid w:val="00C664F0"/>
    <w:rsid w:val="00C70AB9"/>
    <w:rsid w:val="00C74C5C"/>
    <w:rsid w:val="00C80731"/>
    <w:rsid w:val="00C84C4F"/>
    <w:rsid w:val="00C862C6"/>
    <w:rsid w:val="00C8707A"/>
    <w:rsid w:val="00C87FF4"/>
    <w:rsid w:val="00C91001"/>
    <w:rsid w:val="00C91669"/>
    <w:rsid w:val="00CA5091"/>
    <w:rsid w:val="00CB0FC0"/>
    <w:rsid w:val="00CB5620"/>
    <w:rsid w:val="00CC0947"/>
    <w:rsid w:val="00CC0958"/>
    <w:rsid w:val="00CC0E44"/>
    <w:rsid w:val="00CC1858"/>
    <w:rsid w:val="00CC29C1"/>
    <w:rsid w:val="00CC7811"/>
    <w:rsid w:val="00CD071F"/>
    <w:rsid w:val="00CD0FE5"/>
    <w:rsid w:val="00CD5E9E"/>
    <w:rsid w:val="00CE44A8"/>
    <w:rsid w:val="00CF5224"/>
    <w:rsid w:val="00CF6A24"/>
    <w:rsid w:val="00CF7CE6"/>
    <w:rsid w:val="00D02FCC"/>
    <w:rsid w:val="00D0575A"/>
    <w:rsid w:val="00D05C73"/>
    <w:rsid w:val="00D10E9A"/>
    <w:rsid w:val="00D12172"/>
    <w:rsid w:val="00D20F89"/>
    <w:rsid w:val="00D223F3"/>
    <w:rsid w:val="00D2401F"/>
    <w:rsid w:val="00D31754"/>
    <w:rsid w:val="00D37623"/>
    <w:rsid w:val="00D4089C"/>
    <w:rsid w:val="00D44610"/>
    <w:rsid w:val="00D469D6"/>
    <w:rsid w:val="00D533F8"/>
    <w:rsid w:val="00D648BA"/>
    <w:rsid w:val="00D7001C"/>
    <w:rsid w:val="00D76C86"/>
    <w:rsid w:val="00D8188F"/>
    <w:rsid w:val="00D86451"/>
    <w:rsid w:val="00D868A7"/>
    <w:rsid w:val="00D86E56"/>
    <w:rsid w:val="00D92093"/>
    <w:rsid w:val="00D941DA"/>
    <w:rsid w:val="00D9690E"/>
    <w:rsid w:val="00DA7589"/>
    <w:rsid w:val="00DB04E8"/>
    <w:rsid w:val="00DB34CC"/>
    <w:rsid w:val="00DB41E7"/>
    <w:rsid w:val="00DB5863"/>
    <w:rsid w:val="00DB63D2"/>
    <w:rsid w:val="00DC2A58"/>
    <w:rsid w:val="00DC4C14"/>
    <w:rsid w:val="00DC7737"/>
    <w:rsid w:val="00DD0883"/>
    <w:rsid w:val="00DD1780"/>
    <w:rsid w:val="00DD7160"/>
    <w:rsid w:val="00DE02AB"/>
    <w:rsid w:val="00DE1A76"/>
    <w:rsid w:val="00DE5FB9"/>
    <w:rsid w:val="00DE72C0"/>
    <w:rsid w:val="00DF4011"/>
    <w:rsid w:val="00DF6532"/>
    <w:rsid w:val="00DF66E1"/>
    <w:rsid w:val="00DF6E49"/>
    <w:rsid w:val="00E05664"/>
    <w:rsid w:val="00E07BB2"/>
    <w:rsid w:val="00E150B0"/>
    <w:rsid w:val="00E16227"/>
    <w:rsid w:val="00E16656"/>
    <w:rsid w:val="00E22ABE"/>
    <w:rsid w:val="00E24B12"/>
    <w:rsid w:val="00E278F7"/>
    <w:rsid w:val="00E326BE"/>
    <w:rsid w:val="00E3432B"/>
    <w:rsid w:val="00E41926"/>
    <w:rsid w:val="00E4256B"/>
    <w:rsid w:val="00E46BEE"/>
    <w:rsid w:val="00E5109F"/>
    <w:rsid w:val="00E5250E"/>
    <w:rsid w:val="00E56C18"/>
    <w:rsid w:val="00E60AA8"/>
    <w:rsid w:val="00E63C67"/>
    <w:rsid w:val="00E6601A"/>
    <w:rsid w:val="00E72BE6"/>
    <w:rsid w:val="00E753B4"/>
    <w:rsid w:val="00E76EDE"/>
    <w:rsid w:val="00E772C4"/>
    <w:rsid w:val="00E80B2D"/>
    <w:rsid w:val="00E81638"/>
    <w:rsid w:val="00E83407"/>
    <w:rsid w:val="00E90BBA"/>
    <w:rsid w:val="00E90C13"/>
    <w:rsid w:val="00E91609"/>
    <w:rsid w:val="00E91C94"/>
    <w:rsid w:val="00E9217F"/>
    <w:rsid w:val="00E93506"/>
    <w:rsid w:val="00E94995"/>
    <w:rsid w:val="00EB1298"/>
    <w:rsid w:val="00EB3EAE"/>
    <w:rsid w:val="00ED2B47"/>
    <w:rsid w:val="00ED4EA4"/>
    <w:rsid w:val="00ED75C3"/>
    <w:rsid w:val="00EE0C41"/>
    <w:rsid w:val="00EE2779"/>
    <w:rsid w:val="00EF20B7"/>
    <w:rsid w:val="00EF2C66"/>
    <w:rsid w:val="00EF7DC6"/>
    <w:rsid w:val="00F0014C"/>
    <w:rsid w:val="00F00953"/>
    <w:rsid w:val="00F00AA6"/>
    <w:rsid w:val="00F014AC"/>
    <w:rsid w:val="00F05712"/>
    <w:rsid w:val="00F05BDD"/>
    <w:rsid w:val="00F06746"/>
    <w:rsid w:val="00F111DD"/>
    <w:rsid w:val="00F1568E"/>
    <w:rsid w:val="00F15FD9"/>
    <w:rsid w:val="00F16316"/>
    <w:rsid w:val="00F22029"/>
    <w:rsid w:val="00F22250"/>
    <w:rsid w:val="00F31871"/>
    <w:rsid w:val="00F34F05"/>
    <w:rsid w:val="00F3640F"/>
    <w:rsid w:val="00F377F2"/>
    <w:rsid w:val="00F40489"/>
    <w:rsid w:val="00F41040"/>
    <w:rsid w:val="00F5256F"/>
    <w:rsid w:val="00F527CD"/>
    <w:rsid w:val="00F52D3C"/>
    <w:rsid w:val="00F57110"/>
    <w:rsid w:val="00F57AAB"/>
    <w:rsid w:val="00F57E0F"/>
    <w:rsid w:val="00F6112A"/>
    <w:rsid w:val="00F64C9C"/>
    <w:rsid w:val="00F657AF"/>
    <w:rsid w:val="00F65BCF"/>
    <w:rsid w:val="00F66481"/>
    <w:rsid w:val="00F86139"/>
    <w:rsid w:val="00F919B8"/>
    <w:rsid w:val="00F91FA5"/>
    <w:rsid w:val="00F947AB"/>
    <w:rsid w:val="00FA00AC"/>
    <w:rsid w:val="00FB684F"/>
    <w:rsid w:val="00FC3097"/>
    <w:rsid w:val="00FC56BB"/>
    <w:rsid w:val="00FC666C"/>
    <w:rsid w:val="00FC6EFF"/>
    <w:rsid w:val="00FD0B1F"/>
    <w:rsid w:val="00FD1C9F"/>
    <w:rsid w:val="00FD5103"/>
    <w:rsid w:val="00FD74B1"/>
    <w:rsid w:val="00FE0492"/>
    <w:rsid w:val="00FE388C"/>
    <w:rsid w:val="00FF497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F23B19"/>
  <w15:docId w15:val="{A35D7E7E-8E43-4817-BA92-963D897A11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MS Mincho"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62E0"/>
  </w:style>
  <w:style w:type="paragraph" w:styleId="Ttulo1">
    <w:name w:val="heading 1"/>
    <w:basedOn w:val="Normal"/>
    <w:next w:val="Normal"/>
    <w:link w:val="Ttulo1Char"/>
    <w:uiPriority w:val="9"/>
    <w:qFormat/>
    <w:rsid w:val="004A09B4"/>
    <w:pPr>
      <w:keepNext/>
      <w:keepLines/>
      <w:numPr>
        <w:numId w:val="1"/>
      </w:numPr>
      <w:spacing w:after="240"/>
      <w:outlineLvl w:val="0"/>
    </w:pPr>
    <w:rPr>
      <w:rFonts w:ascii="Calibri" w:eastAsiaTheme="majorEastAsia" w:hAnsi="Calibri" w:cstheme="majorBidi"/>
      <w:b/>
      <w:bCs/>
      <w:color w:val="000000" w:themeColor="text1"/>
      <w:szCs w:val="28"/>
    </w:rPr>
  </w:style>
  <w:style w:type="paragraph" w:styleId="Ttulo2">
    <w:name w:val="heading 2"/>
    <w:basedOn w:val="Ttulo1"/>
    <w:next w:val="Normal"/>
    <w:link w:val="Ttulo2Char"/>
    <w:autoRedefine/>
    <w:uiPriority w:val="9"/>
    <w:unhideWhenUsed/>
    <w:qFormat/>
    <w:rsid w:val="004A09B4"/>
    <w:pPr>
      <w:numPr>
        <w:ilvl w:val="1"/>
      </w:numPr>
      <w:ind w:left="567" w:hanging="567"/>
      <w:jc w:val="both"/>
      <w:outlineLvl w:val="1"/>
    </w:pPr>
  </w:style>
  <w:style w:type="paragraph" w:styleId="Ttulo3">
    <w:name w:val="heading 3"/>
    <w:basedOn w:val="Ttulo2"/>
    <w:next w:val="Normal"/>
    <w:link w:val="Ttulo3Char"/>
    <w:uiPriority w:val="9"/>
    <w:unhideWhenUsed/>
    <w:qFormat/>
    <w:rsid w:val="004A09B4"/>
    <w:pPr>
      <w:numPr>
        <w:ilvl w:val="2"/>
      </w:numPr>
      <w:ind w:left="851" w:hanging="851"/>
      <w:outlineLvl w:val="2"/>
    </w:pPr>
  </w:style>
  <w:style w:type="paragraph" w:styleId="Ttulo4">
    <w:name w:val="heading 4"/>
    <w:basedOn w:val="Normal"/>
    <w:next w:val="Normal"/>
    <w:link w:val="Ttulo4Char"/>
    <w:uiPriority w:val="9"/>
    <w:unhideWhenUsed/>
    <w:qFormat/>
    <w:rsid w:val="006032F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4A09B4"/>
    <w:rPr>
      <w:rFonts w:ascii="Calibri" w:eastAsiaTheme="majorEastAsia" w:hAnsi="Calibri" w:cstheme="majorBidi"/>
      <w:b/>
      <w:bCs/>
      <w:color w:val="000000" w:themeColor="text1"/>
      <w:szCs w:val="28"/>
    </w:rPr>
  </w:style>
  <w:style w:type="character" w:customStyle="1" w:styleId="Ttulo2Char">
    <w:name w:val="Título 2 Char"/>
    <w:basedOn w:val="Fontepargpadro"/>
    <w:link w:val="Ttulo2"/>
    <w:uiPriority w:val="9"/>
    <w:rsid w:val="004A09B4"/>
    <w:rPr>
      <w:rFonts w:ascii="Calibri" w:eastAsiaTheme="majorEastAsia" w:hAnsi="Calibri" w:cstheme="majorBidi"/>
      <w:b/>
      <w:bCs/>
      <w:color w:val="000000" w:themeColor="text1"/>
      <w:szCs w:val="28"/>
    </w:rPr>
  </w:style>
  <w:style w:type="character" w:customStyle="1" w:styleId="Ttulo3Char">
    <w:name w:val="Título 3 Char"/>
    <w:basedOn w:val="Fontepargpadro"/>
    <w:link w:val="Ttulo3"/>
    <w:uiPriority w:val="9"/>
    <w:rsid w:val="004A09B4"/>
    <w:rPr>
      <w:rFonts w:ascii="Calibri" w:eastAsiaTheme="majorEastAsia" w:hAnsi="Calibri" w:cstheme="majorBidi"/>
      <w:b/>
      <w:bCs/>
      <w:color w:val="000000" w:themeColor="text1"/>
      <w:szCs w:val="28"/>
    </w:rPr>
  </w:style>
  <w:style w:type="paragraph" w:styleId="Cabealho">
    <w:name w:val="header"/>
    <w:basedOn w:val="Normal"/>
    <w:link w:val="CabealhoChar"/>
    <w:uiPriority w:val="99"/>
    <w:unhideWhenUsed/>
    <w:rsid w:val="004A09B4"/>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4A09B4"/>
  </w:style>
  <w:style w:type="paragraph" w:styleId="Rodap">
    <w:name w:val="footer"/>
    <w:basedOn w:val="Normal"/>
    <w:link w:val="RodapChar"/>
    <w:uiPriority w:val="99"/>
    <w:unhideWhenUsed/>
    <w:rsid w:val="004A09B4"/>
    <w:pPr>
      <w:tabs>
        <w:tab w:val="center" w:pos="4252"/>
        <w:tab w:val="right" w:pos="8504"/>
      </w:tabs>
      <w:spacing w:after="0" w:line="240" w:lineRule="auto"/>
    </w:pPr>
  </w:style>
  <w:style w:type="character" w:customStyle="1" w:styleId="RodapChar">
    <w:name w:val="Rodapé Char"/>
    <w:basedOn w:val="Fontepargpadro"/>
    <w:link w:val="Rodap"/>
    <w:uiPriority w:val="99"/>
    <w:rsid w:val="004A09B4"/>
  </w:style>
  <w:style w:type="table" w:styleId="Tabelacomgrade">
    <w:name w:val="Table Grid"/>
    <w:basedOn w:val="Tabelanormal"/>
    <w:uiPriority w:val="59"/>
    <w:rsid w:val="004A09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mrio1">
    <w:name w:val="toc 1"/>
    <w:basedOn w:val="Normal"/>
    <w:next w:val="Normal"/>
    <w:autoRedefine/>
    <w:uiPriority w:val="39"/>
    <w:unhideWhenUsed/>
    <w:rsid w:val="004A09B4"/>
    <w:pPr>
      <w:spacing w:after="100"/>
    </w:pPr>
  </w:style>
  <w:style w:type="character" w:styleId="Hyperlink">
    <w:name w:val="Hyperlink"/>
    <w:basedOn w:val="Fontepargpadro"/>
    <w:uiPriority w:val="99"/>
    <w:unhideWhenUsed/>
    <w:rsid w:val="004A09B4"/>
    <w:rPr>
      <w:color w:val="0000FF" w:themeColor="hyperlink"/>
      <w:u w:val="single"/>
    </w:rPr>
  </w:style>
  <w:style w:type="paragraph" w:customStyle="1" w:styleId="TextoPortugus">
    <w:name w:val="Texto Português"/>
    <w:basedOn w:val="Normal"/>
    <w:link w:val="TextoPortugusChar"/>
    <w:qFormat/>
    <w:rsid w:val="004A09B4"/>
    <w:pPr>
      <w:spacing w:after="0"/>
      <w:jc w:val="both"/>
    </w:pPr>
  </w:style>
  <w:style w:type="paragraph" w:customStyle="1" w:styleId="TextoIngls">
    <w:name w:val="Texto Inglês"/>
    <w:basedOn w:val="Normal"/>
    <w:link w:val="TextoInglsChar"/>
    <w:qFormat/>
    <w:rsid w:val="004A09B4"/>
    <w:pPr>
      <w:spacing w:after="240"/>
      <w:jc w:val="both"/>
    </w:pPr>
    <w:rPr>
      <w:i/>
      <w:sz w:val="18"/>
      <w:lang w:val="en-US"/>
    </w:rPr>
  </w:style>
  <w:style w:type="character" w:customStyle="1" w:styleId="TextoPortugusChar">
    <w:name w:val="Texto Português Char"/>
    <w:basedOn w:val="Fontepargpadro"/>
    <w:link w:val="TextoPortugus"/>
    <w:rsid w:val="004A09B4"/>
  </w:style>
  <w:style w:type="paragraph" w:customStyle="1" w:styleId="LitsaPortugus">
    <w:name w:val="Litsa Português"/>
    <w:basedOn w:val="PargrafodaLista"/>
    <w:link w:val="LitsaPortugusChar"/>
    <w:qFormat/>
    <w:rsid w:val="004A09B4"/>
    <w:pPr>
      <w:numPr>
        <w:numId w:val="2"/>
      </w:numPr>
      <w:spacing w:after="0"/>
      <w:jc w:val="both"/>
    </w:pPr>
    <w:rPr>
      <w:b/>
    </w:rPr>
  </w:style>
  <w:style w:type="character" w:customStyle="1" w:styleId="TextoInglsChar">
    <w:name w:val="Texto Inglês Char"/>
    <w:basedOn w:val="Fontepargpadro"/>
    <w:link w:val="TextoIngls"/>
    <w:rsid w:val="004A09B4"/>
    <w:rPr>
      <w:i/>
      <w:sz w:val="18"/>
      <w:lang w:val="en-US"/>
    </w:rPr>
  </w:style>
  <w:style w:type="paragraph" w:customStyle="1" w:styleId="ListaIngls">
    <w:name w:val="Lista Inglês"/>
    <w:basedOn w:val="Normal"/>
    <w:link w:val="ListaInglsChar"/>
    <w:qFormat/>
    <w:rsid w:val="004A09B4"/>
    <w:pPr>
      <w:ind w:firstLine="567"/>
      <w:jc w:val="both"/>
    </w:pPr>
    <w:rPr>
      <w:i/>
    </w:rPr>
  </w:style>
  <w:style w:type="character" w:customStyle="1" w:styleId="LitsaPortugusChar">
    <w:name w:val="Litsa Português Char"/>
    <w:basedOn w:val="Fontepargpadro"/>
    <w:link w:val="LitsaPortugus"/>
    <w:rsid w:val="004A09B4"/>
    <w:rPr>
      <w:b/>
    </w:rPr>
  </w:style>
  <w:style w:type="character" w:customStyle="1" w:styleId="ListaInglsChar">
    <w:name w:val="Lista Inglês Char"/>
    <w:basedOn w:val="Fontepargpadro"/>
    <w:link w:val="ListaIngls"/>
    <w:rsid w:val="004A09B4"/>
    <w:rPr>
      <w:i/>
    </w:rPr>
  </w:style>
  <w:style w:type="paragraph" w:styleId="PargrafodaLista">
    <w:name w:val="List Paragraph"/>
    <w:basedOn w:val="Normal"/>
    <w:uiPriority w:val="34"/>
    <w:qFormat/>
    <w:rsid w:val="004A09B4"/>
    <w:pPr>
      <w:ind w:left="720"/>
      <w:contextualSpacing/>
    </w:pPr>
  </w:style>
  <w:style w:type="paragraph" w:styleId="Textodebalo">
    <w:name w:val="Balloon Text"/>
    <w:basedOn w:val="Normal"/>
    <w:link w:val="TextodebaloChar"/>
    <w:uiPriority w:val="99"/>
    <w:semiHidden/>
    <w:unhideWhenUsed/>
    <w:rsid w:val="004A09B4"/>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A09B4"/>
    <w:rPr>
      <w:rFonts w:ascii="Tahoma" w:hAnsi="Tahoma" w:cs="Tahoma"/>
      <w:sz w:val="16"/>
      <w:szCs w:val="16"/>
    </w:rPr>
  </w:style>
  <w:style w:type="paragraph" w:styleId="Sumrio2">
    <w:name w:val="toc 2"/>
    <w:basedOn w:val="Normal"/>
    <w:next w:val="Normal"/>
    <w:autoRedefine/>
    <w:uiPriority w:val="39"/>
    <w:unhideWhenUsed/>
    <w:rsid w:val="00A00A09"/>
    <w:pPr>
      <w:spacing w:after="100"/>
      <w:ind w:left="220"/>
    </w:pPr>
  </w:style>
  <w:style w:type="paragraph" w:styleId="SemEspaamento">
    <w:name w:val="No Spacing"/>
    <w:uiPriority w:val="1"/>
    <w:qFormat/>
    <w:rsid w:val="00D37623"/>
    <w:pPr>
      <w:spacing w:after="0" w:line="240" w:lineRule="auto"/>
      <w:jc w:val="center"/>
    </w:pPr>
    <w:rPr>
      <w:rFonts w:ascii="Calibri" w:eastAsia="Calibri" w:hAnsi="Calibri" w:cs="Times New Roman"/>
    </w:rPr>
  </w:style>
  <w:style w:type="character" w:customStyle="1" w:styleId="f16sb1">
    <w:name w:val="f16sb1"/>
    <w:basedOn w:val="Fontepargpadro"/>
    <w:rsid w:val="0071440B"/>
    <w:rPr>
      <w:rFonts w:ascii="Arial" w:hAnsi="Arial" w:cs="Arial" w:hint="default"/>
      <w:b/>
      <w:bCs/>
      <w:sz w:val="32"/>
      <w:szCs w:val="32"/>
    </w:rPr>
  </w:style>
  <w:style w:type="character" w:customStyle="1" w:styleId="s1">
    <w:name w:val="s1"/>
    <w:basedOn w:val="Fontepargpadro"/>
    <w:rsid w:val="000B4CF0"/>
    <w:rPr>
      <w:rFonts w:ascii="Arial" w:hAnsi="Arial" w:cs="Arial" w:hint="default"/>
    </w:rPr>
  </w:style>
  <w:style w:type="character" w:customStyle="1" w:styleId="Ttulo4Char">
    <w:name w:val="Título 4 Char"/>
    <w:basedOn w:val="Fontepargpadro"/>
    <w:link w:val="Ttulo4"/>
    <w:uiPriority w:val="9"/>
    <w:rsid w:val="006032F3"/>
    <w:rPr>
      <w:rFonts w:asciiTheme="majorHAnsi" w:eastAsiaTheme="majorEastAsia" w:hAnsiTheme="majorHAnsi" w:cstheme="majorBidi"/>
      <w:b/>
      <w:bCs/>
      <w:i/>
      <w:iCs/>
      <w:color w:val="4F81BD" w:themeColor="accent1"/>
    </w:rPr>
  </w:style>
  <w:style w:type="character" w:styleId="Refdecomentrio">
    <w:name w:val="annotation reference"/>
    <w:basedOn w:val="Fontepargpadro"/>
    <w:uiPriority w:val="99"/>
    <w:semiHidden/>
    <w:unhideWhenUsed/>
    <w:rsid w:val="00812960"/>
    <w:rPr>
      <w:sz w:val="16"/>
      <w:szCs w:val="16"/>
    </w:rPr>
  </w:style>
  <w:style w:type="paragraph" w:styleId="Textodecomentrio">
    <w:name w:val="annotation text"/>
    <w:basedOn w:val="Normal"/>
    <w:link w:val="TextodecomentrioChar"/>
    <w:uiPriority w:val="99"/>
    <w:semiHidden/>
    <w:unhideWhenUsed/>
    <w:rsid w:val="00812960"/>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812960"/>
    <w:rPr>
      <w:sz w:val="20"/>
      <w:szCs w:val="20"/>
    </w:rPr>
  </w:style>
  <w:style w:type="paragraph" w:styleId="Assuntodocomentrio">
    <w:name w:val="annotation subject"/>
    <w:basedOn w:val="Textodecomentrio"/>
    <w:next w:val="Textodecomentrio"/>
    <w:link w:val="AssuntodocomentrioChar"/>
    <w:uiPriority w:val="99"/>
    <w:semiHidden/>
    <w:unhideWhenUsed/>
    <w:rsid w:val="00812960"/>
    <w:rPr>
      <w:b/>
      <w:bCs/>
    </w:rPr>
  </w:style>
  <w:style w:type="character" w:customStyle="1" w:styleId="AssuntodocomentrioChar">
    <w:name w:val="Assunto do comentário Char"/>
    <w:basedOn w:val="TextodecomentrioChar"/>
    <w:link w:val="Assuntodocomentrio"/>
    <w:uiPriority w:val="99"/>
    <w:semiHidden/>
    <w:rsid w:val="0081296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8384">
      <w:bodyDiv w:val="1"/>
      <w:marLeft w:val="58"/>
      <w:marRight w:val="0"/>
      <w:marTop w:val="0"/>
      <w:marBottom w:val="0"/>
      <w:divBdr>
        <w:top w:val="none" w:sz="0" w:space="0" w:color="auto"/>
        <w:left w:val="none" w:sz="0" w:space="0" w:color="auto"/>
        <w:bottom w:val="none" w:sz="0" w:space="0" w:color="auto"/>
        <w:right w:val="none" w:sz="0" w:space="0" w:color="auto"/>
      </w:divBdr>
      <w:divsChild>
        <w:div w:id="1505630760">
          <w:marLeft w:val="0"/>
          <w:marRight w:val="0"/>
          <w:marTop w:val="0"/>
          <w:marBottom w:val="0"/>
          <w:divBdr>
            <w:top w:val="none" w:sz="0" w:space="0" w:color="auto"/>
            <w:left w:val="none" w:sz="0" w:space="0" w:color="auto"/>
            <w:bottom w:val="none" w:sz="0" w:space="0" w:color="auto"/>
            <w:right w:val="none" w:sz="0" w:space="0" w:color="auto"/>
          </w:divBdr>
          <w:divsChild>
            <w:div w:id="1032414588">
              <w:marLeft w:val="0"/>
              <w:marRight w:val="0"/>
              <w:marTop w:val="0"/>
              <w:marBottom w:val="0"/>
              <w:divBdr>
                <w:top w:val="none" w:sz="0" w:space="0" w:color="auto"/>
                <w:left w:val="none" w:sz="0" w:space="0" w:color="auto"/>
                <w:bottom w:val="none" w:sz="0" w:space="0" w:color="auto"/>
                <w:right w:val="none" w:sz="0" w:space="0" w:color="auto"/>
              </w:divBdr>
              <w:divsChild>
                <w:div w:id="1692799446">
                  <w:marLeft w:val="0"/>
                  <w:marRight w:val="0"/>
                  <w:marTop w:val="0"/>
                  <w:marBottom w:val="0"/>
                  <w:divBdr>
                    <w:top w:val="none" w:sz="0" w:space="0" w:color="auto"/>
                    <w:left w:val="none" w:sz="0" w:space="0" w:color="auto"/>
                    <w:bottom w:val="none" w:sz="0" w:space="0" w:color="auto"/>
                    <w:right w:val="none" w:sz="0" w:space="0" w:color="auto"/>
                  </w:divBdr>
                  <w:divsChild>
                    <w:div w:id="2063744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218503">
      <w:bodyDiv w:val="1"/>
      <w:marLeft w:val="58"/>
      <w:marRight w:val="0"/>
      <w:marTop w:val="0"/>
      <w:marBottom w:val="0"/>
      <w:divBdr>
        <w:top w:val="none" w:sz="0" w:space="0" w:color="auto"/>
        <w:left w:val="none" w:sz="0" w:space="0" w:color="auto"/>
        <w:bottom w:val="none" w:sz="0" w:space="0" w:color="auto"/>
        <w:right w:val="none" w:sz="0" w:space="0" w:color="auto"/>
      </w:divBdr>
      <w:divsChild>
        <w:div w:id="156507808">
          <w:marLeft w:val="0"/>
          <w:marRight w:val="0"/>
          <w:marTop w:val="0"/>
          <w:marBottom w:val="0"/>
          <w:divBdr>
            <w:top w:val="none" w:sz="0" w:space="0" w:color="auto"/>
            <w:left w:val="none" w:sz="0" w:space="0" w:color="auto"/>
            <w:bottom w:val="none" w:sz="0" w:space="0" w:color="auto"/>
            <w:right w:val="none" w:sz="0" w:space="0" w:color="auto"/>
          </w:divBdr>
          <w:divsChild>
            <w:div w:id="831141038">
              <w:marLeft w:val="0"/>
              <w:marRight w:val="0"/>
              <w:marTop w:val="0"/>
              <w:marBottom w:val="0"/>
              <w:divBdr>
                <w:top w:val="none" w:sz="0" w:space="0" w:color="auto"/>
                <w:left w:val="none" w:sz="0" w:space="0" w:color="auto"/>
                <w:bottom w:val="none" w:sz="0" w:space="0" w:color="auto"/>
                <w:right w:val="none" w:sz="0" w:space="0" w:color="auto"/>
              </w:divBdr>
              <w:divsChild>
                <w:div w:id="607784488">
                  <w:marLeft w:val="0"/>
                  <w:marRight w:val="0"/>
                  <w:marTop w:val="0"/>
                  <w:marBottom w:val="0"/>
                  <w:divBdr>
                    <w:top w:val="none" w:sz="0" w:space="0" w:color="auto"/>
                    <w:left w:val="none" w:sz="0" w:space="0" w:color="auto"/>
                    <w:bottom w:val="none" w:sz="0" w:space="0" w:color="auto"/>
                    <w:right w:val="none" w:sz="0" w:space="0" w:color="auto"/>
                  </w:divBdr>
                  <w:divsChild>
                    <w:div w:id="765151511">
                      <w:marLeft w:val="0"/>
                      <w:marRight w:val="0"/>
                      <w:marTop w:val="0"/>
                      <w:marBottom w:val="0"/>
                      <w:divBdr>
                        <w:top w:val="none" w:sz="0" w:space="0" w:color="auto"/>
                        <w:left w:val="none" w:sz="0" w:space="0" w:color="auto"/>
                        <w:bottom w:val="none" w:sz="0" w:space="0" w:color="auto"/>
                        <w:right w:val="none" w:sz="0" w:space="0" w:color="auto"/>
                      </w:divBdr>
                      <w:divsChild>
                        <w:div w:id="193999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499064">
      <w:bodyDiv w:val="1"/>
      <w:marLeft w:val="0"/>
      <w:marRight w:val="0"/>
      <w:marTop w:val="0"/>
      <w:marBottom w:val="0"/>
      <w:divBdr>
        <w:top w:val="none" w:sz="0" w:space="0" w:color="auto"/>
        <w:left w:val="none" w:sz="0" w:space="0" w:color="auto"/>
        <w:bottom w:val="none" w:sz="0" w:space="0" w:color="auto"/>
        <w:right w:val="none" w:sz="0" w:space="0" w:color="auto"/>
      </w:divBdr>
    </w:div>
    <w:div w:id="192689626">
      <w:bodyDiv w:val="1"/>
      <w:marLeft w:val="0"/>
      <w:marRight w:val="0"/>
      <w:marTop w:val="0"/>
      <w:marBottom w:val="0"/>
      <w:divBdr>
        <w:top w:val="none" w:sz="0" w:space="0" w:color="auto"/>
        <w:left w:val="none" w:sz="0" w:space="0" w:color="auto"/>
        <w:bottom w:val="none" w:sz="0" w:space="0" w:color="auto"/>
        <w:right w:val="none" w:sz="0" w:space="0" w:color="auto"/>
      </w:divBdr>
    </w:div>
    <w:div w:id="220949696">
      <w:bodyDiv w:val="1"/>
      <w:marLeft w:val="58"/>
      <w:marRight w:val="0"/>
      <w:marTop w:val="0"/>
      <w:marBottom w:val="0"/>
      <w:divBdr>
        <w:top w:val="none" w:sz="0" w:space="0" w:color="auto"/>
        <w:left w:val="none" w:sz="0" w:space="0" w:color="auto"/>
        <w:bottom w:val="none" w:sz="0" w:space="0" w:color="auto"/>
        <w:right w:val="none" w:sz="0" w:space="0" w:color="auto"/>
      </w:divBdr>
      <w:divsChild>
        <w:div w:id="1704594343">
          <w:marLeft w:val="0"/>
          <w:marRight w:val="0"/>
          <w:marTop w:val="0"/>
          <w:marBottom w:val="0"/>
          <w:divBdr>
            <w:top w:val="none" w:sz="0" w:space="0" w:color="auto"/>
            <w:left w:val="none" w:sz="0" w:space="0" w:color="auto"/>
            <w:bottom w:val="none" w:sz="0" w:space="0" w:color="auto"/>
            <w:right w:val="none" w:sz="0" w:space="0" w:color="auto"/>
          </w:divBdr>
          <w:divsChild>
            <w:div w:id="1584071960">
              <w:marLeft w:val="0"/>
              <w:marRight w:val="0"/>
              <w:marTop w:val="0"/>
              <w:marBottom w:val="0"/>
              <w:divBdr>
                <w:top w:val="none" w:sz="0" w:space="0" w:color="auto"/>
                <w:left w:val="none" w:sz="0" w:space="0" w:color="auto"/>
                <w:bottom w:val="none" w:sz="0" w:space="0" w:color="auto"/>
                <w:right w:val="none" w:sz="0" w:space="0" w:color="auto"/>
              </w:divBdr>
              <w:divsChild>
                <w:div w:id="1243249592">
                  <w:marLeft w:val="0"/>
                  <w:marRight w:val="0"/>
                  <w:marTop w:val="0"/>
                  <w:marBottom w:val="0"/>
                  <w:divBdr>
                    <w:top w:val="none" w:sz="0" w:space="0" w:color="auto"/>
                    <w:left w:val="none" w:sz="0" w:space="0" w:color="auto"/>
                    <w:bottom w:val="none" w:sz="0" w:space="0" w:color="auto"/>
                    <w:right w:val="none" w:sz="0" w:space="0" w:color="auto"/>
                  </w:divBdr>
                  <w:divsChild>
                    <w:div w:id="1155073116">
                      <w:marLeft w:val="0"/>
                      <w:marRight w:val="0"/>
                      <w:marTop w:val="0"/>
                      <w:marBottom w:val="0"/>
                      <w:divBdr>
                        <w:top w:val="none" w:sz="0" w:space="0" w:color="auto"/>
                        <w:left w:val="none" w:sz="0" w:space="0" w:color="auto"/>
                        <w:bottom w:val="none" w:sz="0" w:space="0" w:color="auto"/>
                        <w:right w:val="none" w:sz="0" w:space="0" w:color="auto"/>
                      </w:divBdr>
                      <w:divsChild>
                        <w:div w:id="1311403287">
                          <w:marLeft w:val="0"/>
                          <w:marRight w:val="0"/>
                          <w:marTop w:val="0"/>
                          <w:marBottom w:val="0"/>
                          <w:divBdr>
                            <w:top w:val="none" w:sz="0" w:space="0" w:color="auto"/>
                            <w:left w:val="none" w:sz="0" w:space="0" w:color="auto"/>
                            <w:bottom w:val="none" w:sz="0" w:space="0" w:color="auto"/>
                            <w:right w:val="none" w:sz="0" w:space="0" w:color="auto"/>
                          </w:divBdr>
                        </w:div>
                        <w:div w:id="1397776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4441329">
      <w:bodyDiv w:val="1"/>
      <w:marLeft w:val="58"/>
      <w:marRight w:val="0"/>
      <w:marTop w:val="0"/>
      <w:marBottom w:val="0"/>
      <w:divBdr>
        <w:top w:val="none" w:sz="0" w:space="0" w:color="auto"/>
        <w:left w:val="none" w:sz="0" w:space="0" w:color="auto"/>
        <w:bottom w:val="none" w:sz="0" w:space="0" w:color="auto"/>
        <w:right w:val="none" w:sz="0" w:space="0" w:color="auto"/>
      </w:divBdr>
      <w:divsChild>
        <w:div w:id="1220362235">
          <w:marLeft w:val="0"/>
          <w:marRight w:val="0"/>
          <w:marTop w:val="0"/>
          <w:marBottom w:val="0"/>
          <w:divBdr>
            <w:top w:val="none" w:sz="0" w:space="0" w:color="auto"/>
            <w:left w:val="none" w:sz="0" w:space="0" w:color="auto"/>
            <w:bottom w:val="none" w:sz="0" w:space="0" w:color="auto"/>
            <w:right w:val="none" w:sz="0" w:space="0" w:color="auto"/>
          </w:divBdr>
          <w:divsChild>
            <w:div w:id="1181428040">
              <w:marLeft w:val="0"/>
              <w:marRight w:val="0"/>
              <w:marTop w:val="0"/>
              <w:marBottom w:val="0"/>
              <w:divBdr>
                <w:top w:val="none" w:sz="0" w:space="0" w:color="auto"/>
                <w:left w:val="none" w:sz="0" w:space="0" w:color="auto"/>
                <w:bottom w:val="none" w:sz="0" w:space="0" w:color="auto"/>
                <w:right w:val="none" w:sz="0" w:space="0" w:color="auto"/>
              </w:divBdr>
              <w:divsChild>
                <w:div w:id="318653233">
                  <w:marLeft w:val="0"/>
                  <w:marRight w:val="0"/>
                  <w:marTop w:val="0"/>
                  <w:marBottom w:val="0"/>
                  <w:divBdr>
                    <w:top w:val="none" w:sz="0" w:space="0" w:color="auto"/>
                    <w:left w:val="none" w:sz="0" w:space="0" w:color="auto"/>
                    <w:bottom w:val="none" w:sz="0" w:space="0" w:color="auto"/>
                    <w:right w:val="none" w:sz="0" w:space="0" w:color="auto"/>
                  </w:divBdr>
                  <w:divsChild>
                    <w:div w:id="626736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1667556">
      <w:bodyDiv w:val="1"/>
      <w:marLeft w:val="0"/>
      <w:marRight w:val="0"/>
      <w:marTop w:val="0"/>
      <w:marBottom w:val="0"/>
      <w:divBdr>
        <w:top w:val="none" w:sz="0" w:space="0" w:color="auto"/>
        <w:left w:val="none" w:sz="0" w:space="0" w:color="auto"/>
        <w:bottom w:val="none" w:sz="0" w:space="0" w:color="auto"/>
        <w:right w:val="none" w:sz="0" w:space="0" w:color="auto"/>
      </w:divBdr>
    </w:div>
    <w:div w:id="319041699">
      <w:bodyDiv w:val="1"/>
      <w:marLeft w:val="58"/>
      <w:marRight w:val="0"/>
      <w:marTop w:val="0"/>
      <w:marBottom w:val="0"/>
      <w:divBdr>
        <w:top w:val="none" w:sz="0" w:space="0" w:color="auto"/>
        <w:left w:val="none" w:sz="0" w:space="0" w:color="auto"/>
        <w:bottom w:val="none" w:sz="0" w:space="0" w:color="auto"/>
        <w:right w:val="none" w:sz="0" w:space="0" w:color="auto"/>
      </w:divBdr>
      <w:divsChild>
        <w:div w:id="865487754">
          <w:marLeft w:val="0"/>
          <w:marRight w:val="0"/>
          <w:marTop w:val="0"/>
          <w:marBottom w:val="0"/>
          <w:divBdr>
            <w:top w:val="none" w:sz="0" w:space="0" w:color="auto"/>
            <w:left w:val="none" w:sz="0" w:space="0" w:color="auto"/>
            <w:bottom w:val="none" w:sz="0" w:space="0" w:color="auto"/>
            <w:right w:val="none" w:sz="0" w:space="0" w:color="auto"/>
          </w:divBdr>
          <w:divsChild>
            <w:div w:id="544291392">
              <w:marLeft w:val="0"/>
              <w:marRight w:val="0"/>
              <w:marTop w:val="0"/>
              <w:marBottom w:val="0"/>
              <w:divBdr>
                <w:top w:val="none" w:sz="0" w:space="0" w:color="auto"/>
                <w:left w:val="none" w:sz="0" w:space="0" w:color="auto"/>
                <w:bottom w:val="none" w:sz="0" w:space="0" w:color="auto"/>
                <w:right w:val="none" w:sz="0" w:space="0" w:color="auto"/>
              </w:divBdr>
              <w:divsChild>
                <w:div w:id="764612867">
                  <w:marLeft w:val="0"/>
                  <w:marRight w:val="0"/>
                  <w:marTop w:val="0"/>
                  <w:marBottom w:val="0"/>
                  <w:divBdr>
                    <w:top w:val="none" w:sz="0" w:space="0" w:color="auto"/>
                    <w:left w:val="none" w:sz="0" w:space="0" w:color="auto"/>
                    <w:bottom w:val="none" w:sz="0" w:space="0" w:color="auto"/>
                    <w:right w:val="none" w:sz="0" w:space="0" w:color="auto"/>
                  </w:divBdr>
                  <w:divsChild>
                    <w:div w:id="1421876047">
                      <w:marLeft w:val="0"/>
                      <w:marRight w:val="0"/>
                      <w:marTop w:val="0"/>
                      <w:marBottom w:val="0"/>
                      <w:divBdr>
                        <w:top w:val="none" w:sz="0" w:space="0" w:color="auto"/>
                        <w:left w:val="none" w:sz="0" w:space="0" w:color="auto"/>
                        <w:bottom w:val="none" w:sz="0" w:space="0" w:color="auto"/>
                        <w:right w:val="none" w:sz="0" w:space="0" w:color="auto"/>
                      </w:divBdr>
                      <w:divsChild>
                        <w:div w:id="1097679328">
                          <w:marLeft w:val="0"/>
                          <w:marRight w:val="0"/>
                          <w:marTop w:val="0"/>
                          <w:marBottom w:val="0"/>
                          <w:divBdr>
                            <w:top w:val="none" w:sz="0" w:space="0" w:color="auto"/>
                            <w:left w:val="none" w:sz="0" w:space="0" w:color="auto"/>
                            <w:bottom w:val="none" w:sz="0" w:space="0" w:color="auto"/>
                            <w:right w:val="none" w:sz="0" w:space="0" w:color="auto"/>
                          </w:divBdr>
                        </w:div>
                        <w:div w:id="1941251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8212971">
      <w:bodyDiv w:val="1"/>
      <w:marLeft w:val="58"/>
      <w:marRight w:val="0"/>
      <w:marTop w:val="0"/>
      <w:marBottom w:val="0"/>
      <w:divBdr>
        <w:top w:val="none" w:sz="0" w:space="0" w:color="auto"/>
        <w:left w:val="none" w:sz="0" w:space="0" w:color="auto"/>
        <w:bottom w:val="none" w:sz="0" w:space="0" w:color="auto"/>
        <w:right w:val="none" w:sz="0" w:space="0" w:color="auto"/>
      </w:divBdr>
      <w:divsChild>
        <w:div w:id="2038700608">
          <w:marLeft w:val="0"/>
          <w:marRight w:val="0"/>
          <w:marTop w:val="0"/>
          <w:marBottom w:val="0"/>
          <w:divBdr>
            <w:top w:val="none" w:sz="0" w:space="0" w:color="auto"/>
            <w:left w:val="none" w:sz="0" w:space="0" w:color="auto"/>
            <w:bottom w:val="none" w:sz="0" w:space="0" w:color="auto"/>
            <w:right w:val="none" w:sz="0" w:space="0" w:color="auto"/>
          </w:divBdr>
          <w:divsChild>
            <w:div w:id="1282540120">
              <w:marLeft w:val="0"/>
              <w:marRight w:val="0"/>
              <w:marTop w:val="0"/>
              <w:marBottom w:val="0"/>
              <w:divBdr>
                <w:top w:val="none" w:sz="0" w:space="0" w:color="auto"/>
                <w:left w:val="none" w:sz="0" w:space="0" w:color="auto"/>
                <w:bottom w:val="none" w:sz="0" w:space="0" w:color="auto"/>
                <w:right w:val="none" w:sz="0" w:space="0" w:color="auto"/>
              </w:divBdr>
              <w:divsChild>
                <w:div w:id="665328230">
                  <w:marLeft w:val="0"/>
                  <w:marRight w:val="0"/>
                  <w:marTop w:val="0"/>
                  <w:marBottom w:val="0"/>
                  <w:divBdr>
                    <w:top w:val="none" w:sz="0" w:space="0" w:color="auto"/>
                    <w:left w:val="none" w:sz="0" w:space="0" w:color="auto"/>
                    <w:bottom w:val="none" w:sz="0" w:space="0" w:color="auto"/>
                    <w:right w:val="none" w:sz="0" w:space="0" w:color="auto"/>
                  </w:divBdr>
                  <w:divsChild>
                    <w:div w:id="277033468">
                      <w:marLeft w:val="0"/>
                      <w:marRight w:val="0"/>
                      <w:marTop w:val="0"/>
                      <w:marBottom w:val="0"/>
                      <w:divBdr>
                        <w:top w:val="none" w:sz="0" w:space="0" w:color="auto"/>
                        <w:left w:val="none" w:sz="0" w:space="0" w:color="auto"/>
                        <w:bottom w:val="none" w:sz="0" w:space="0" w:color="auto"/>
                        <w:right w:val="none" w:sz="0" w:space="0" w:color="auto"/>
                      </w:divBdr>
                      <w:divsChild>
                        <w:div w:id="1634871044">
                          <w:marLeft w:val="0"/>
                          <w:marRight w:val="0"/>
                          <w:marTop w:val="0"/>
                          <w:marBottom w:val="0"/>
                          <w:divBdr>
                            <w:top w:val="none" w:sz="0" w:space="0" w:color="auto"/>
                            <w:left w:val="none" w:sz="0" w:space="0" w:color="auto"/>
                            <w:bottom w:val="none" w:sz="0" w:space="0" w:color="auto"/>
                            <w:right w:val="none" w:sz="0" w:space="0" w:color="auto"/>
                          </w:divBdr>
                        </w:div>
                        <w:div w:id="1739791866">
                          <w:marLeft w:val="0"/>
                          <w:marRight w:val="0"/>
                          <w:marTop w:val="0"/>
                          <w:marBottom w:val="0"/>
                          <w:divBdr>
                            <w:top w:val="none" w:sz="0" w:space="0" w:color="auto"/>
                            <w:left w:val="none" w:sz="0" w:space="0" w:color="auto"/>
                            <w:bottom w:val="none" w:sz="0" w:space="0" w:color="auto"/>
                            <w:right w:val="none" w:sz="0" w:space="0" w:color="auto"/>
                          </w:divBdr>
                          <w:divsChild>
                            <w:div w:id="102457873">
                              <w:marLeft w:val="0"/>
                              <w:marRight w:val="0"/>
                              <w:marTop w:val="0"/>
                              <w:marBottom w:val="0"/>
                              <w:divBdr>
                                <w:top w:val="none" w:sz="0" w:space="0" w:color="auto"/>
                                <w:left w:val="none" w:sz="0" w:space="0" w:color="auto"/>
                                <w:bottom w:val="none" w:sz="0" w:space="0" w:color="auto"/>
                                <w:right w:val="none" w:sz="0" w:space="0" w:color="auto"/>
                              </w:divBdr>
                            </w:div>
                            <w:div w:id="223948861">
                              <w:marLeft w:val="0"/>
                              <w:marRight w:val="0"/>
                              <w:marTop w:val="0"/>
                              <w:marBottom w:val="0"/>
                              <w:divBdr>
                                <w:top w:val="none" w:sz="0" w:space="0" w:color="auto"/>
                                <w:left w:val="none" w:sz="0" w:space="0" w:color="auto"/>
                                <w:bottom w:val="none" w:sz="0" w:space="0" w:color="auto"/>
                                <w:right w:val="none" w:sz="0" w:space="0" w:color="auto"/>
                              </w:divBdr>
                            </w:div>
                            <w:div w:id="575434168">
                              <w:marLeft w:val="0"/>
                              <w:marRight w:val="0"/>
                              <w:marTop w:val="0"/>
                              <w:marBottom w:val="0"/>
                              <w:divBdr>
                                <w:top w:val="none" w:sz="0" w:space="0" w:color="auto"/>
                                <w:left w:val="none" w:sz="0" w:space="0" w:color="auto"/>
                                <w:bottom w:val="none" w:sz="0" w:space="0" w:color="auto"/>
                                <w:right w:val="none" w:sz="0" w:space="0" w:color="auto"/>
                              </w:divBdr>
                              <w:divsChild>
                                <w:div w:id="1461222249">
                                  <w:marLeft w:val="0"/>
                                  <w:marRight w:val="0"/>
                                  <w:marTop w:val="0"/>
                                  <w:marBottom w:val="160"/>
                                  <w:divBdr>
                                    <w:top w:val="none" w:sz="0" w:space="0" w:color="auto"/>
                                    <w:left w:val="none" w:sz="0" w:space="0" w:color="auto"/>
                                    <w:bottom w:val="none" w:sz="0" w:space="0" w:color="auto"/>
                                    <w:right w:val="none" w:sz="0" w:space="0" w:color="auto"/>
                                  </w:divBdr>
                                </w:div>
                              </w:divsChild>
                            </w:div>
                            <w:div w:id="995034187">
                              <w:marLeft w:val="0"/>
                              <w:marRight w:val="0"/>
                              <w:marTop w:val="0"/>
                              <w:marBottom w:val="0"/>
                              <w:divBdr>
                                <w:top w:val="none" w:sz="0" w:space="0" w:color="auto"/>
                                <w:left w:val="none" w:sz="0" w:space="0" w:color="auto"/>
                                <w:bottom w:val="none" w:sz="0" w:space="0" w:color="auto"/>
                                <w:right w:val="none" w:sz="0" w:space="0" w:color="auto"/>
                              </w:divBdr>
                            </w:div>
                            <w:div w:id="1187521640">
                              <w:marLeft w:val="0"/>
                              <w:marRight w:val="0"/>
                              <w:marTop w:val="0"/>
                              <w:marBottom w:val="0"/>
                              <w:divBdr>
                                <w:top w:val="none" w:sz="0" w:space="0" w:color="auto"/>
                                <w:left w:val="none" w:sz="0" w:space="0" w:color="auto"/>
                                <w:bottom w:val="none" w:sz="0" w:space="0" w:color="auto"/>
                                <w:right w:val="none" w:sz="0" w:space="0" w:color="auto"/>
                              </w:divBdr>
                            </w:div>
                            <w:div w:id="1261791430">
                              <w:marLeft w:val="0"/>
                              <w:marRight w:val="0"/>
                              <w:marTop w:val="0"/>
                              <w:marBottom w:val="160"/>
                              <w:divBdr>
                                <w:top w:val="none" w:sz="0" w:space="0" w:color="auto"/>
                                <w:left w:val="none" w:sz="0" w:space="0" w:color="auto"/>
                                <w:bottom w:val="single" w:sz="8" w:space="0" w:color="000000"/>
                                <w:right w:val="none" w:sz="0" w:space="0" w:color="auto"/>
                              </w:divBdr>
                              <w:divsChild>
                                <w:div w:id="1323967973">
                                  <w:marLeft w:val="0"/>
                                  <w:marRight w:val="0"/>
                                  <w:marTop w:val="0"/>
                                  <w:marBottom w:val="160"/>
                                  <w:divBdr>
                                    <w:top w:val="none" w:sz="0" w:space="0" w:color="auto"/>
                                    <w:left w:val="none" w:sz="0" w:space="0" w:color="auto"/>
                                    <w:bottom w:val="none" w:sz="0" w:space="0" w:color="auto"/>
                                    <w:right w:val="none" w:sz="0" w:space="0" w:color="auto"/>
                                  </w:divBdr>
                                </w:div>
                              </w:divsChild>
                            </w:div>
                            <w:div w:id="1489326158">
                              <w:marLeft w:val="0"/>
                              <w:marRight w:val="0"/>
                              <w:marTop w:val="0"/>
                              <w:marBottom w:val="0"/>
                              <w:divBdr>
                                <w:top w:val="none" w:sz="0" w:space="0" w:color="auto"/>
                                <w:left w:val="none" w:sz="0" w:space="0" w:color="auto"/>
                                <w:bottom w:val="none" w:sz="0" w:space="0" w:color="auto"/>
                                <w:right w:val="none" w:sz="0" w:space="0" w:color="auto"/>
                              </w:divBdr>
                            </w:div>
                            <w:div w:id="1837766449">
                              <w:marLeft w:val="0"/>
                              <w:marRight w:val="0"/>
                              <w:marTop w:val="0"/>
                              <w:marBottom w:val="0"/>
                              <w:divBdr>
                                <w:top w:val="none" w:sz="0" w:space="0" w:color="auto"/>
                                <w:left w:val="none" w:sz="0" w:space="0" w:color="auto"/>
                                <w:bottom w:val="none" w:sz="0" w:space="0" w:color="auto"/>
                                <w:right w:val="none" w:sz="0" w:space="0" w:color="auto"/>
                              </w:divBdr>
                            </w:div>
                            <w:div w:id="2002275710">
                              <w:marLeft w:val="0"/>
                              <w:marRight w:val="0"/>
                              <w:marTop w:val="0"/>
                              <w:marBottom w:val="160"/>
                              <w:divBdr>
                                <w:top w:val="none" w:sz="0" w:space="0" w:color="auto"/>
                                <w:left w:val="none" w:sz="0" w:space="0" w:color="auto"/>
                                <w:bottom w:val="single" w:sz="8" w:space="0" w:color="000000"/>
                                <w:right w:val="none" w:sz="0" w:space="0" w:color="auto"/>
                              </w:divBdr>
                              <w:divsChild>
                                <w:div w:id="1255895825">
                                  <w:marLeft w:val="0"/>
                                  <w:marRight w:val="0"/>
                                  <w:marTop w:val="0"/>
                                  <w:marBottom w:val="1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49307353">
      <w:bodyDiv w:val="1"/>
      <w:marLeft w:val="58"/>
      <w:marRight w:val="0"/>
      <w:marTop w:val="0"/>
      <w:marBottom w:val="0"/>
      <w:divBdr>
        <w:top w:val="none" w:sz="0" w:space="0" w:color="auto"/>
        <w:left w:val="none" w:sz="0" w:space="0" w:color="auto"/>
        <w:bottom w:val="none" w:sz="0" w:space="0" w:color="auto"/>
        <w:right w:val="none" w:sz="0" w:space="0" w:color="auto"/>
      </w:divBdr>
      <w:divsChild>
        <w:div w:id="427316160">
          <w:marLeft w:val="0"/>
          <w:marRight w:val="0"/>
          <w:marTop w:val="0"/>
          <w:marBottom w:val="0"/>
          <w:divBdr>
            <w:top w:val="none" w:sz="0" w:space="0" w:color="auto"/>
            <w:left w:val="none" w:sz="0" w:space="0" w:color="auto"/>
            <w:bottom w:val="none" w:sz="0" w:space="0" w:color="auto"/>
            <w:right w:val="none" w:sz="0" w:space="0" w:color="auto"/>
          </w:divBdr>
          <w:divsChild>
            <w:div w:id="1177496973">
              <w:marLeft w:val="0"/>
              <w:marRight w:val="0"/>
              <w:marTop w:val="0"/>
              <w:marBottom w:val="0"/>
              <w:divBdr>
                <w:top w:val="none" w:sz="0" w:space="0" w:color="auto"/>
                <w:left w:val="none" w:sz="0" w:space="0" w:color="auto"/>
                <w:bottom w:val="none" w:sz="0" w:space="0" w:color="auto"/>
                <w:right w:val="none" w:sz="0" w:space="0" w:color="auto"/>
              </w:divBdr>
              <w:divsChild>
                <w:div w:id="1981425265">
                  <w:marLeft w:val="0"/>
                  <w:marRight w:val="0"/>
                  <w:marTop w:val="0"/>
                  <w:marBottom w:val="0"/>
                  <w:divBdr>
                    <w:top w:val="none" w:sz="0" w:space="0" w:color="auto"/>
                    <w:left w:val="none" w:sz="0" w:space="0" w:color="auto"/>
                    <w:bottom w:val="none" w:sz="0" w:space="0" w:color="auto"/>
                    <w:right w:val="none" w:sz="0" w:space="0" w:color="auto"/>
                  </w:divBdr>
                  <w:divsChild>
                    <w:div w:id="164319164">
                      <w:marLeft w:val="0"/>
                      <w:marRight w:val="0"/>
                      <w:marTop w:val="0"/>
                      <w:marBottom w:val="0"/>
                      <w:divBdr>
                        <w:top w:val="none" w:sz="0" w:space="0" w:color="auto"/>
                        <w:left w:val="none" w:sz="0" w:space="0" w:color="auto"/>
                        <w:bottom w:val="none" w:sz="0" w:space="0" w:color="auto"/>
                        <w:right w:val="none" w:sz="0" w:space="0" w:color="auto"/>
                      </w:divBdr>
                      <w:divsChild>
                        <w:div w:id="1707757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7363445">
      <w:bodyDiv w:val="1"/>
      <w:marLeft w:val="58"/>
      <w:marRight w:val="0"/>
      <w:marTop w:val="0"/>
      <w:marBottom w:val="0"/>
      <w:divBdr>
        <w:top w:val="none" w:sz="0" w:space="0" w:color="auto"/>
        <w:left w:val="none" w:sz="0" w:space="0" w:color="auto"/>
        <w:bottom w:val="none" w:sz="0" w:space="0" w:color="auto"/>
        <w:right w:val="none" w:sz="0" w:space="0" w:color="auto"/>
      </w:divBdr>
      <w:divsChild>
        <w:div w:id="64575812">
          <w:marLeft w:val="0"/>
          <w:marRight w:val="0"/>
          <w:marTop w:val="0"/>
          <w:marBottom w:val="0"/>
          <w:divBdr>
            <w:top w:val="none" w:sz="0" w:space="0" w:color="auto"/>
            <w:left w:val="none" w:sz="0" w:space="0" w:color="auto"/>
            <w:bottom w:val="none" w:sz="0" w:space="0" w:color="auto"/>
            <w:right w:val="none" w:sz="0" w:space="0" w:color="auto"/>
          </w:divBdr>
          <w:divsChild>
            <w:div w:id="1688215591">
              <w:marLeft w:val="0"/>
              <w:marRight w:val="0"/>
              <w:marTop w:val="0"/>
              <w:marBottom w:val="0"/>
              <w:divBdr>
                <w:top w:val="none" w:sz="0" w:space="0" w:color="auto"/>
                <w:left w:val="none" w:sz="0" w:space="0" w:color="auto"/>
                <w:bottom w:val="none" w:sz="0" w:space="0" w:color="auto"/>
                <w:right w:val="none" w:sz="0" w:space="0" w:color="auto"/>
              </w:divBdr>
              <w:divsChild>
                <w:div w:id="448159193">
                  <w:marLeft w:val="0"/>
                  <w:marRight w:val="0"/>
                  <w:marTop w:val="0"/>
                  <w:marBottom w:val="0"/>
                  <w:divBdr>
                    <w:top w:val="none" w:sz="0" w:space="0" w:color="auto"/>
                    <w:left w:val="none" w:sz="0" w:space="0" w:color="auto"/>
                    <w:bottom w:val="none" w:sz="0" w:space="0" w:color="auto"/>
                    <w:right w:val="none" w:sz="0" w:space="0" w:color="auto"/>
                  </w:divBdr>
                  <w:divsChild>
                    <w:div w:id="1296595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4034229">
      <w:bodyDiv w:val="1"/>
      <w:marLeft w:val="0"/>
      <w:marRight w:val="0"/>
      <w:marTop w:val="0"/>
      <w:marBottom w:val="0"/>
      <w:divBdr>
        <w:top w:val="none" w:sz="0" w:space="0" w:color="auto"/>
        <w:left w:val="none" w:sz="0" w:space="0" w:color="auto"/>
        <w:bottom w:val="none" w:sz="0" w:space="0" w:color="auto"/>
        <w:right w:val="none" w:sz="0" w:space="0" w:color="auto"/>
      </w:divBdr>
    </w:div>
    <w:div w:id="463352083">
      <w:bodyDiv w:val="1"/>
      <w:marLeft w:val="58"/>
      <w:marRight w:val="0"/>
      <w:marTop w:val="0"/>
      <w:marBottom w:val="0"/>
      <w:divBdr>
        <w:top w:val="none" w:sz="0" w:space="0" w:color="auto"/>
        <w:left w:val="none" w:sz="0" w:space="0" w:color="auto"/>
        <w:bottom w:val="none" w:sz="0" w:space="0" w:color="auto"/>
        <w:right w:val="none" w:sz="0" w:space="0" w:color="auto"/>
      </w:divBdr>
      <w:divsChild>
        <w:div w:id="554849914">
          <w:marLeft w:val="0"/>
          <w:marRight w:val="0"/>
          <w:marTop w:val="0"/>
          <w:marBottom w:val="0"/>
          <w:divBdr>
            <w:top w:val="none" w:sz="0" w:space="0" w:color="auto"/>
            <w:left w:val="none" w:sz="0" w:space="0" w:color="auto"/>
            <w:bottom w:val="none" w:sz="0" w:space="0" w:color="auto"/>
            <w:right w:val="none" w:sz="0" w:space="0" w:color="auto"/>
          </w:divBdr>
          <w:divsChild>
            <w:div w:id="1484156927">
              <w:marLeft w:val="0"/>
              <w:marRight w:val="0"/>
              <w:marTop w:val="0"/>
              <w:marBottom w:val="0"/>
              <w:divBdr>
                <w:top w:val="none" w:sz="0" w:space="0" w:color="auto"/>
                <w:left w:val="none" w:sz="0" w:space="0" w:color="auto"/>
                <w:bottom w:val="none" w:sz="0" w:space="0" w:color="auto"/>
                <w:right w:val="none" w:sz="0" w:space="0" w:color="auto"/>
              </w:divBdr>
              <w:divsChild>
                <w:div w:id="1407068265">
                  <w:marLeft w:val="0"/>
                  <w:marRight w:val="0"/>
                  <w:marTop w:val="0"/>
                  <w:marBottom w:val="0"/>
                  <w:divBdr>
                    <w:top w:val="none" w:sz="0" w:space="0" w:color="auto"/>
                    <w:left w:val="none" w:sz="0" w:space="0" w:color="auto"/>
                    <w:bottom w:val="none" w:sz="0" w:space="0" w:color="auto"/>
                    <w:right w:val="none" w:sz="0" w:space="0" w:color="auto"/>
                  </w:divBdr>
                  <w:divsChild>
                    <w:div w:id="1735007573">
                      <w:marLeft w:val="0"/>
                      <w:marRight w:val="0"/>
                      <w:marTop w:val="0"/>
                      <w:marBottom w:val="0"/>
                      <w:divBdr>
                        <w:top w:val="none" w:sz="0" w:space="0" w:color="auto"/>
                        <w:left w:val="none" w:sz="0" w:space="0" w:color="auto"/>
                        <w:bottom w:val="none" w:sz="0" w:space="0" w:color="auto"/>
                        <w:right w:val="none" w:sz="0" w:space="0" w:color="auto"/>
                      </w:divBdr>
                      <w:divsChild>
                        <w:div w:id="1411779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4957052">
      <w:bodyDiv w:val="1"/>
      <w:marLeft w:val="50"/>
      <w:marRight w:val="0"/>
      <w:marTop w:val="0"/>
      <w:marBottom w:val="0"/>
      <w:divBdr>
        <w:top w:val="none" w:sz="0" w:space="0" w:color="auto"/>
        <w:left w:val="none" w:sz="0" w:space="0" w:color="auto"/>
        <w:bottom w:val="none" w:sz="0" w:space="0" w:color="auto"/>
        <w:right w:val="none" w:sz="0" w:space="0" w:color="auto"/>
      </w:divBdr>
      <w:divsChild>
        <w:div w:id="1053699333">
          <w:marLeft w:val="0"/>
          <w:marRight w:val="0"/>
          <w:marTop w:val="0"/>
          <w:marBottom w:val="0"/>
          <w:divBdr>
            <w:top w:val="none" w:sz="0" w:space="0" w:color="auto"/>
            <w:left w:val="none" w:sz="0" w:space="0" w:color="auto"/>
            <w:bottom w:val="none" w:sz="0" w:space="0" w:color="auto"/>
            <w:right w:val="none" w:sz="0" w:space="0" w:color="auto"/>
          </w:divBdr>
          <w:divsChild>
            <w:div w:id="242686229">
              <w:marLeft w:val="0"/>
              <w:marRight w:val="0"/>
              <w:marTop w:val="0"/>
              <w:marBottom w:val="0"/>
              <w:divBdr>
                <w:top w:val="none" w:sz="0" w:space="0" w:color="auto"/>
                <w:left w:val="none" w:sz="0" w:space="0" w:color="auto"/>
                <w:bottom w:val="none" w:sz="0" w:space="0" w:color="auto"/>
                <w:right w:val="none" w:sz="0" w:space="0" w:color="auto"/>
              </w:divBdr>
              <w:divsChild>
                <w:div w:id="1785809018">
                  <w:marLeft w:val="0"/>
                  <w:marRight w:val="0"/>
                  <w:marTop w:val="0"/>
                  <w:marBottom w:val="0"/>
                  <w:divBdr>
                    <w:top w:val="none" w:sz="0" w:space="0" w:color="auto"/>
                    <w:left w:val="none" w:sz="0" w:space="0" w:color="auto"/>
                    <w:bottom w:val="none" w:sz="0" w:space="0" w:color="auto"/>
                    <w:right w:val="none" w:sz="0" w:space="0" w:color="auto"/>
                  </w:divBdr>
                  <w:divsChild>
                    <w:div w:id="134684286">
                      <w:marLeft w:val="0"/>
                      <w:marRight w:val="0"/>
                      <w:marTop w:val="0"/>
                      <w:marBottom w:val="0"/>
                      <w:divBdr>
                        <w:top w:val="none" w:sz="0" w:space="0" w:color="auto"/>
                        <w:left w:val="none" w:sz="0" w:space="0" w:color="auto"/>
                        <w:bottom w:val="none" w:sz="0" w:space="0" w:color="auto"/>
                        <w:right w:val="none" w:sz="0" w:space="0" w:color="auto"/>
                      </w:divBdr>
                      <w:divsChild>
                        <w:div w:id="301427056">
                          <w:marLeft w:val="0"/>
                          <w:marRight w:val="0"/>
                          <w:marTop w:val="0"/>
                          <w:marBottom w:val="0"/>
                          <w:divBdr>
                            <w:top w:val="none" w:sz="0" w:space="0" w:color="auto"/>
                            <w:left w:val="none" w:sz="0" w:space="0" w:color="auto"/>
                            <w:bottom w:val="none" w:sz="0" w:space="0" w:color="auto"/>
                            <w:right w:val="none" w:sz="0" w:space="0" w:color="auto"/>
                          </w:divBdr>
                        </w:div>
                        <w:div w:id="106043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7750611">
      <w:bodyDiv w:val="1"/>
      <w:marLeft w:val="58"/>
      <w:marRight w:val="0"/>
      <w:marTop w:val="0"/>
      <w:marBottom w:val="0"/>
      <w:divBdr>
        <w:top w:val="none" w:sz="0" w:space="0" w:color="auto"/>
        <w:left w:val="none" w:sz="0" w:space="0" w:color="auto"/>
        <w:bottom w:val="none" w:sz="0" w:space="0" w:color="auto"/>
        <w:right w:val="none" w:sz="0" w:space="0" w:color="auto"/>
      </w:divBdr>
      <w:divsChild>
        <w:div w:id="187111043">
          <w:marLeft w:val="0"/>
          <w:marRight w:val="0"/>
          <w:marTop w:val="0"/>
          <w:marBottom w:val="0"/>
          <w:divBdr>
            <w:top w:val="none" w:sz="0" w:space="0" w:color="auto"/>
            <w:left w:val="none" w:sz="0" w:space="0" w:color="auto"/>
            <w:bottom w:val="none" w:sz="0" w:space="0" w:color="auto"/>
            <w:right w:val="none" w:sz="0" w:space="0" w:color="auto"/>
          </w:divBdr>
          <w:divsChild>
            <w:div w:id="468279830">
              <w:marLeft w:val="0"/>
              <w:marRight w:val="0"/>
              <w:marTop w:val="0"/>
              <w:marBottom w:val="0"/>
              <w:divBdr>
                <w:top w:val="none" w:sz="0" w:space="0" w:color="auto"/>
                <w:left w:val="none" w:sz="0" w:space="0" w:color="auto"/>
                <w:bottom w:val="none" w:sz="0" w:space="0" w:color="auto"/>
                <w:right w:val="none" w:sz="0" w:space="0" w:color="auto"/>
              </w:divBdr>
              <w:divsChild>
                <w:div w:id="1309557081">
                  <w:marLeft w:val="0"/>
                  <w:marRight w:val="0"/>
                  <w:marTop w:val="0"/>
                  <w:marBottom w:val="0"/>
                  <w:divBdr>
                    <w:top w:val="none" w:sz="0" w:space="0" w:color="auto"/>
                    <w:left w:val="none" w:sz="0" w:space="0" w:color="auto"/>
                    <w:bottom w:val="none" w:sz="0" w:space="0" w:color="auto"/>
                    <w:right w:val="none" w:sz="0" w:space="0" w:color="auto"/>
                  </w:divBdr>
                  <w:divsChild>
                    <w:div w:id="180630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4413592">
      <w:bodyDiv w:val="1"/>
      <w:marLeft w:val="58"/>
      <w:marRight w:val="0"/>
      <w:marTop w:val="0"/>
      <w:marBottom w:val="0"/>
      <w:divBdr>
        <w:top w:val="none" w:sz="0" w:space="0" w:color="auto"/>
        <w:left w:val="none" w:sz="0" w:space="0" w:color="auto"/>
        <w:bottom w:val="none" w:sz="0" w:space="0" w:color="auto"/>
        <w:right w:val="none" w:sz="0" w:space="0" w:color="auto"/>
      </w:divBdr>
      <w:divsChild>
        <w:div w:id="692734268">
          <w:marLeft w:val="0"/>
          <w:marRight w:val="0"/>
          <w:marTop w:val="0"/>
          <w:marBottom w:val="0"/>
          <w:divBdr>
            <w:top w:val="none" w:sz="0" w:space="0" w:color="auto"/>
            <w:left w:val="none" w:sz="0" w:space="0" w:color="auto"/>
            <w:bottom w:val="none" w:sz="0" w:space="0" w:color="auto"/>
            <w:right w:val="none" w:sz="0" w:space="0" w:color="auto"/>
          </w:divBdr>
          <w:divsChild>
            <w:div w:id="964576612">
              <w:marLeft w:val="0"/>
              <w:marRight w:val="0"/>
              <w:marTop w:val="0"/>
              <w:marBottom w:val="0"/>
              <w:divBdr>
                <w:top w:val="none" w:sz="0" w:space="0" w:color="auto"/>
                <w:left w:val="none" w:sz="0" w:space="0" w:color="auto"/>
                <w:bottom w:val="none" w:sz="0" w:space="0" w:color="auto"/>
                <w:right w:val="none" w:sz="0" w:space="0" w:color="auto"/>
              </w:divBdr>
              <w:divsChild>
                <w:div w:id="1235238741">
                  <w:marLeft w:val="0"/>
                  <w:marRight w:val="0"/>
                  <w:marTop w:val="0"/>
                  <w:marBottom w:val="0"/>
                  <w:divBdr>
                    <w:top w:val="none" w:sz="0" w:space="0" w:color="auto"/>
                    <w:left w:val="none" w:sz="0" w:space="0" w:color="auto"/>
                    <w:bottom w:val="none" w:sz="0" w:space="0" w:color="auto"/>
                    <w:right w:val="none" w:sz="0" w:space="0" w:color="auto"/>
                  </w:divBdr>
                  <w:divsChild>
                    <w:div w:id="17485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822809">
      <w:bodyDiv w:val="1"/>
      <w:marLeft w:val="58"/>
      <w:marRight w:val="0"/>
      <w:marTop w:val="0"/>
      <w:marBottom w:val="0"/>
      <w:divBdr>
        <w:top w:val="none" w:sz="0" w:space="0" w:color="auto"/>
        <w:left w:val="none" w:sz="0" w:space="0" w:color="auto"/>
        <w:bottom w:val="none" w:sz="0" w:space="0" w:color="auto"/>
        <w:right w:val="none" w:sz="0" w:space="0" w:color="auto"/>
      </w:divBdr>
      <w:divsChild>
        <w:div w:id="1901600401">
          <w:marLeft w:val="0"/>
          <w:marRight w:val="0"/>
          <w:marTop w:val="0"/>
          <w:marBottom w:val="0"/>
          <w:divBdr>
            <w:top w:val="none" w:sz="0" w:space="0" w:color="auto"/>
            <w:left w:val="none" w:sz="0" w:space="0" w:color="auto"/>
            <w:bottom w:val="none" w:sz="0" w:space="0" w:color="auto"/>
            <w:right w:val="none" w:sz="0" w:space="0" w:color="auto"/>
          </w:divBdr>
          <w:divsChild>
            <w:div w:id="1500851620">
              <w:marLeft w:val="0"/>
              <w:marRight w:val="0"/>
              <w:marTop w:val="0"/>
              <w:marBottom w:val="0"/>
              <w:divBdr>
                <w:top w:val="none" w:sz="0" w:space="0" w:color="auto"/>
                <w:left w:val="none" w:sz="0" w:space="0" w:color="auto"/>
                <w:bottom w:val="none" w:sz="0" w:space="0" w:color="auto"/>
                <w:right w:val="none" w:sz="0" w:space="0" w:color="auto"/>
              </w:divBdr>
              <w:divsChild>
                <w:div w:id="1528980636">
                  <w:marLeft w:val="0"/>
                  <w:marRight w:val="0"/>
                  <w:marTop w:val="0"/>
                  <w:marBottom w:val="0"/>
                  <w:divBdr>
                    <w:top w:val="none" w:sz="0" w:space="0" w:color="auto"/>
                    <w:left w:val="none" w:sz="0" w:space="0" w:color="auto"/>
                    <w:bottom w:val="none" w:sz="0" w:space="0" w:color="auto"/>
                    <w:right w:val="none" w:sz="0" w:space="0" w:color="auto"/>
                  </w:divBdr>
                  <w:divsChild>
                    <w:div w:id="1241600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2711226">
      <w:bodyDiv w:val="1"/>
      <w:marLeft w:val="58"/>
      <w:marRight w:val="0"/>
      <w:marTop w:val="0"/>
      <w:marBottom w:val="0"/>
      <w:divBdr>
        <w:top w:val="none" w:sz="0" w:space="0" w:color="auto"/>
        <w:left w:val="none" w:sz="0" w:space="0" w:color="auto"/>
        <w:bottom w:val="none" w:sz="0" w:space="0" w:color="auto"/>
        <w:right w:val="none" w:sz="0" w:space="0" w:color="auto"/>
      </w:divBdr>
      <w:divsChild>
        <w:div w:id="182475323">
          <w:marLeft w:val="0"/>
          <w:marRight w:val="0"/>
          <w:marTop w:val="0"/>
          <w:marBottom w:val="0"/>
          <w:divBdr>
            <w:top w:val="none" w:sz="0" w:space="0" w:color="auto"/>
            <w:left w:val="none" w:sz="0" w:space="0" w:color="auto"/>
            <w:bottom w:val="none" w:sz="0" w:space="0" w:color="auto"/>
            <w:right w:val="none" w:sz="0" w:space="0" w:color="auto"/>
          </w:divBdr>
          <w:divsChild>
            <w:div w:id="240333317">
              <w:marLeft w:val="0"/>
              <w:marRight w:val="0"/>
              <w:marTop w:val="0"/>
              <w:marBottom w:val="0"/>
              <w:divBdr>
                <w:top w:val="none" w:sz="0" w:space="0" w:color="auto"/>
                <w:left w:val="none" w:sz="0" w:space="0" w:color="auto"/>
                <w:bottom w:val="none" w:sz="0" w:space="0" w:color="auto"/>
                <w:right w:val="none" w:sz="0" w:space="0" w:color="auto"/>
              </w:divBdr>
              <w:divsChild>
                <w:div w:id="358549281">
                  <w:marLeft w:val="0"/>
                  <w:marRight w:val="0"/>
                  <w:marTop w:val="0"/>
                  <w:marBottom w:val="0"/>
                  <w:divBdr>
                    <w:top w:val="none" w:sz="0" w:space="0" w:color="auto"/>
                    <w:left w:val="none" w:sz="0" w:space="0" w:color="auto"/>
                    <w:bottom w:val="none" w:sz="0" w:space="0" w:color="auto"/>
                    <w:right w:val="none" w:sz="0" w:space="0" w:color="auto"/>
                  </w:divBdr>
                  <w:divsChild>
                    <w:div w:id="971249129">
                      <w:marLeft w:val="0"/>
                      <w:marRight w:val="0"/>
                      <w:marTop w:val="0"/>
                      <w:marBottom w:val="0"/>
                      <w:divBdr>
                        <w:top w:val="none" w:sz="0" w:space="0" w:color="auto"/>
                        <w:left w:val="none" w:sz="0" w:space="0" w:color="auto"/>
                        <w:bottom w:val="none" w:sz="0" w:space="0" w:color="auto"/>
                        <w:right w:val="none" w:sz="0" w:space="0" w:color="auto"/>
                      </w:divBdr>
                      <w:divsChild>
                        <w:div w:id="636492059">
                          <w:marLeft w:val="0"/>
                          <w:marRight w:val="0"/>
                          <w:marTop w:val="0"/>
                          <w:marBottom w:val="0"/>
                          <w:divBdr>
                            <w:top w:val="none" w:sz="0" w:space="0" w:color="auto"/>
                            <w:left w:val="none" w:sz="0" w:space="0" w:color="auto"/>
                            <w:bottom w:val="none" w:sz="0" w:space="0" w:color="auto"/>
                            <w:right w:val="none" w:sz="0" w:space="0" w:color="auto"/>
                          </w:divBdr>
                        </w:div>
                        <w:div w:id="1670791136">
                          <w:marLeft w:val="0"/>
                          <w:marRight w:val="0"/>
                          <w:marTop w:val="0"/>
                          <w:marBottom w:val="0"/>
                          <w:divBdr>
                            <w:top w:val="none" w:sz="0" w:space="0" w:color="auto"/>
                            <w:left w:val="none" w:sz="0" w:space="0" w:color="auto"/>
                            <w:bottom w:val="none" w:sz="0" w:space="0" w:color="auto"/>
                            <w:right w:val="none" w:sz="0" w:space="0" w:color="auto"/>
                          </w:divBdr>
                        </w:div>
                        <w:div w:id="2141802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2787009">
      <w:bodyDiv w:val="1"/>
      <w:marLeft w:val="58"/>
      <w:marRight w:val="0"/>
      <w:marTop w:val="0"/>
      <w:marBottom w:val="0"/>
      <w:divBdr>
        <w:top w:val="none" w:sz="0" w:space="0" w:color="auto"/>
        <w:left w:val="none" w:sz="0" w:space="0" w:color="auto"/>
        <w:bottom w:val="none" w:sz="0" w:space="0" w:color="auto"/>
        <w:right w:val="none" w:sz="0" w:space="0" w:color="auto"/>
      </w:divBdr>
      <w:divsChild>
        <w:div w:id="920679930">
          <w:marLeft w:val="0"/>
          <w:marRight w:val="0"/>
          <w:marTop w:val="0"/>
          <w:marBottom w:val="0"/>
          <w:divBdr>
            <w:top w:val="none" w:sz="0" w:space="0" w:color="auto"/>
            <w:left w:val="none" w:sz="0" w:space="0" w:color="auto"/>
            <w:bottom w:val="none" w:sz="0" w:space="0" w:color="auto"/>
            <w:right w:val="none" w:sz="0" w:space="0" w:color="auto"/>
          </w:divBdr>
          <w:divsChild>
            <w:div w:id="1820998561">
              <w:marLeft w:val="0"/>
              <w:marRight w:val="0"/>
              <w:marTop w:val="0"/>
              <w:marBottom w:val="0"/>
              <w:divBdr>
                <w:top w:val="none" w:sz="0" w:space="0" w:color="auto"/>
                <w:left w:val="none" w:sz="0" w:space="0" w:color="auto"/>
                <w:bottom w:val="none" w:sz="0" w:space="0" w:color="auto"/>
                <w:right w:val="none" w:sz="0" w:space="0" w:color="auto"/>
              </w:divBdr>
              <w:divsChild>
                <w:div w:id="1838185430">
                  <w:marLeft w:val="0"/>
                  <w:marRight w:val="0"/>
                  <w:marTop w:val="0"/>
                  <w:marBottom w:val="0"/>
                  <w:divBdr>
                    <w:top w:val="none" w:sz="0" w:space="0" w:color="auto"/>
                    <w:left w:val="none" w:sz="0" w:space="0" w:color="auto"/>
                    <w:bottom w:val="none" w:sz="0" w:space="0" w:color="auto"/>
                    <w:right w:val="none" w:sz="0" w:space="0" w:color="auto"/>
                  </w:divBdr>
                  <w:divsChild>
                    <w:div w:id="1469934282">
                      <w:marLeft w:val="0"/>
                      <w:marRight w:val="0"/>
                      <w:marTop w:val="0"/>
                      <w:marBottom w:val="0"/>
                      <w:divBdr>
                        <w:top w:val="none" w:sz="0" w:space="0" w:color="auto"/>
                        <w:left w:val="none" w:sz="0" w:space="0" w:color="auto"/>
                        <w:bottom w:val="none" w:sz="0" w:space="0" w:color="auto"/>
                        <w:right w:val="none" w:sz="0" w:space="0" w:color="auto"/>
                      </w:divBdr>
                      <w:divsChild>
                        <w:div w:id="1658727142">
                          <w:marLeft w:val="0"/>
                          <w:marRight w:val="0"/>
                          <w:marTop w:val="0"/>
                          <w:marBottom w:val="0"/>
                          <w:divBdr>
                            <w:top w:val="none" w:sz="0" w:space="0" w:color="auto"/>
                            <w:left w:val="none" w:sz="0" w:space="0" w:color="auto"/>
                            <w:bottom w:val="none" w:sz="0" w:space="0" w:color="auto"/>
                            <w:right w:val="none" w:sz="0" w:space="0" w:color="auto"/>
                          </w:divBdr>
                          <w:divsChild>
                            <w:div w:id="508495573">
                              <w:marLeft w:val="0"/>
                              <w:marRight w:val="0"/>
                              <w:marTop w:val="0"/>
                              <w:marBottom w:val="0"/>
                              <w:divBdr>
                                <w:top w:val="none" w:sz="0" w:space="0" w:color="auto"/>
                                <w:left w:val="none" w:sz="0" w:space="0" w:color="auto"/>
                                <w:bottom w:val="none" w:sz="0" w:space="0" w:color="auto"/>
                                <w:right w:val="none" w:sz="0" w:space="0" w:color="auto"/>
                              </w:divBdr>
                            </w:div>
                            <w:div w:id="690571602">
                              <w:marLeft w:val="0"/>
                              <w:marRight w:val="0"/>
                              <w:marTop w:val="0"/>
                              <w:marBottom w:val="0"/>
                              <w:divBdr>
                                <w:top w:val="none" w:sz="0" w:space="0" w:color="auto"/>
                                <w:left w:val="none" w:sz="0" w:space="0" w:color="auto"/>
                                <w:bottom w:val="none" w:sz="0" w:space="0" w:color="auto"/>
                                <w:right w:val="none" w:sz="0" w:space="0" w:color="auto"/>
                              </w:divBdr>
                            </w:div>
                            <w:div w:id="1653674324">
                              <w:marLeft w:val="0"/>
                              <w:marRight w:val="0"/>
                              <w:marTop w:val="0"/>
                              <w:marBottom w:val="0"/>
                              <w:divBdr>
                                <w:top w:val="none" w:sz="0" w:space="0" w:color="auto"/>
                                <w:left w:val="none" w:sz="0" w:space="0" w:color="auto"/>
                                <w:bottom w:val="none" w:sz="0" w:space="0" w:color="auto"/>
                                <w:right w:val="none" w:sz="0" w:space="0" w:color="auto"/>
                              </w:divBdr>
                              <w:divsChild>
                                <w:div w:id="1999458212">
                                  <w:marLeft w:val="0"/>
                                  <w:marRight w:val="0"/>
                                  <w:marTop w:val="0"/>
                                  <w:marBottom w:val="1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66905631">
      <w:bodyDiv w:val="1"/>
      <w:marLeft w:val="58"/>
      <w:marRight w:val="0"/>
      <w:marTop w:val="0"/>
      <w:marBottom w:val="0"/>
      <w:divBdr>
        <w:top w:val="none" w:sz="0" w:space="0" w:color="auto"/>
        <w:left w:val="none" w:sz="0" w:space="0" w:color="auto"/>
        <w:bottom w:val="none" w:sz="0" w:space="0" w:color="auto"/>
        <w:right w:val="none" w:sz="0" w:space="0" w:color="auto"/>
      </w:divBdr>
      <w:divsChild>
        <w:div w:id="324358501">
          <w:marLeft w:val="0"/>
          <w:marRight w:val="0"/>
          <w:marTop w:val="0"/>
          <w:marBottom w:val="0"/>
          <w:divBdr>
            <w:top w:val="none" w:sz="0" w:space="0" w:color="auto"/>
            <w:left w:val="none" w:sz="0" w:space="0" w:color="auto"/>
            <w:bottom w:val="none" w:sz="0" w:space="0" w:color="auto"/>
            <w:right w:val="none" w:sz="0" w:space="0" w:color="auto"/>
          </w:divBdr>
          <w:divsChild>
            <w:div w:id="1628046203">
              <w:marLeft w:val="0"/>
              <w:marRight w:val="0"/>
              <w:marTop w:val="0"/>
              <w:marBottom w:val="0"/>
              <w:divBdr>
                <w:top w:val="none" w:sz="0" w:space="0" w:color="auto"/>
                <w:left w:val="none" w:sz="0" w:space="0" w:color="auto"/>
                <w:bottom w:val="none" w:sz="0" w:space="0" w:color="auto"/>
                <w:right w:val="none" w:sz="0" w:space="0" w:color="auto"/>
              </w:divBdr>
              <w:divsChild>
                <w:div w:id="2050183930">
                  <w:marLeft w:val="0"/>
                  <w:marRight w:val="0"/>
                  <w:marTop w:val="0"/>
                  <w:marBottom w:val="0"/>
                  <w:divBdr>
                    <w:top w:val="none" w:sz="0" w:space="0" w:color="auto"/>
                    <w:left w:val="none" w:sz="0" w:space="0" w:color="auto"/>
                    <w:bottom w:val="none" w:sz="0" w:space="0" w:color="auto"/>
                    <w:right w:val="none" w:sz="0" w:space="0" w:color="auto"/>
                  </w:divBdr>
                  <w:divsChild>
                    <w:div w:id="662122916">
                      <w:marLeft w:val="0"/>
                      <w:marRight w:val="0"/>
                      <w:marTop w:val="0"/>
                      <w:marBottom w:val="0"/>
                      <w:divBdr>
                        <w:top w:val="none" w:sz="0" w:space="0" w:color="auto"/>
                        <w:left w:val="none" w:sz="0" w:space="0" w:color="auto"/>
                        <w:bottom w:val="none" w:sz="0" w:space="0" w:color="auto"/>
                        <w:right w:val="none" w:sz="0" w:space="0" w:color="auto"/>
                      </w:divBdr>
                      <w:divsChild>
                        <w:div w:id="1337146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0137389">
      <w:bodyDiv w:val="1"/>
      <w:marLeft w:val="58"/>
      <w:marRight w:val="0"/>
      <w:marTop w:val="0"/>
      <w:marBottom w:val="0"/>
      <w:divBdr>
        <w:top w:val="none" w:sz="0" w:space="0" w:color="auto"/>
        <w:left w:val="none" w:sz="0" w:space="0" w:color="auto"/>
        <w:bottom w:val="none" w:sz="0" w:space="0" w:color="auto"/>
        <w:right w:val="none" w:sz="0" w:space="0" w:color="auto"/>
      </w:divBdr>
      <w:divsChild>
        <w:div w:id="553740907">
          <w:marLeft w:val="0"/>
          <w:marRight w:val="0"/>
          <w:marTop w:val="0"/>
          <w:marBottom w:val="0"/>
          <w:divBdr>
            <w:top w:val="none" w:sz="0" w:space="0" w:color="auto"/>
            <w:left w:val="none" w:sz="0" w:space="0" w:color="auto"/>
            <w:bottom w:val="none" w:sz="0" w:space="0" w:color="auto"/>
            <w:right w:val="none" w:sz="0" w:space="0" w:color="auto"/>
          </w:divBdr>
          <w:divsChild>
            <w:div w:id="1631015345">
              <w:marLeft w:val="0"/>
              <w:marRight w:val="0"/>
              <w:marTop w:val="0"/>
              <w:marBottom w:val="0"/>
              <w:divBdr>
                <w:top w:val="none" w:sz="0" w:space="0" w:color="auto"/>
                <w:left w:val="none" w:sz="0" w:space="0" w:color="auto"/>
                <w:bottom w:val="none" w:sz="0" w:space="0" w:color="auto"/>
                <w:right w:val="none" w:sz="0" w:space="0" w:color="auto"/>
              </w:divBdr>
              <w:divsChild>
                <w:div w:id="955674204">
                  <w:marLeft w:val="0"/>
                  <w:marRight w:val="0"/>
                  <w:marTop w:val="0"/>
                  <w:marBottom w:val="0"/>
                  <w:divBdr>
                    <w:top w:val="none" w:sz="0" w:space="0" w:color="auto"/>
                    <w:left w:val="none" w:sz="0" w:space="0" w:color="auto"/>
                    <w:bottom w:val="none" w:sz="0" w:space="0" w:color="auto"/>
                    <w:right w:val="none" w:sz="0" w:space="0" w:color="auto"/>
                  </w:divBdr>
                  <w:divsChild>
                    <w:div w:id="708408967">
                      <w:marLeft w:val="0"/>
                      <w:marRight w:val="0"/>
                      <w:marTop w:val="0"/>
                      <w:marBottom w:val="0"/>
                      <w:divBdr>
                        <w:top w:val="none" w:sz="0" w:space="0" w:color="auto"/>
                        <w:left w:val="none" w:sz="0" w:space="0" w:color="auto"/>
                        <w:bottom w:val="none" w:sz="0" w:space="0" w:color="auto"/>
                        <w:right w:val="none" w:sz="0" w:space="0" w:color="auto"/>
                      </w:divBdr>
                      <w:divsChild>
                        <w:div w:id="389036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0098523">
      <w:bodyDiv w:val="1"/>
      <w:marLeft w:val="58"/>
      <w:marRight w:val="0"/>
      <w:marTop w:val="0"/>
      <w:marBottom w:val="0"/>
      <w:divBdr>
        <w:top w:val="none" w:sz="0" w:space="0" w:color="auto"/>
        <w:left w:val="none" w:sz="0" w:space="0" w:color="auto"/>
        <w:bottom w:val="none" w:sz="0" w:space="0" w:color="auto"/>
        <w:right w:val="none" w:sz="0" w:space="0" w:color="auto"/>
      </w:divBdr>
      <w:divsChild>
        <w:div w:id="1895772491">
          <w:marLeft w:val="0"/>
          <w:marRight w:val="0"/>
          <w:marTop w:val="0"/>
          <w:marBottom w:val="0"/>
          <w:divBdr>
            <w:top w:val="none" w:sz="0" w:space="0" w:color="auto"/>
            <w:left w:val="none" w:sz="0" w:space="0" w:color="auto"/>
            <w:bottom w:val="none" w:sz="0" w:space="0" w:color="auto"/>
            <w:right w:val="none" w:sz="0" w:space="0" w:color="auto"/>
          </w:divBdr>
          <w:divsChild>
            <w:div w:id="1267616569">
              <w:marLeft w:val="0"/>
              <w:marRight w:val="0"/>
              <w:marTop w:val="0"/>
              <w:marBottom w:val="0"/>
              <w:divBdr>
                <w:top w:val="none" w:sz="0" w:space="0" w:color="auto"/>
                <w:left w:val="none" w:sz="0" w:space="0" w:color="auto"/>
                <w:bottom w:val="none" w:sz="0" w:space="0" w:color="auto"/>
                <w:right w:val="none" w:sz="0" w:space="0" w:color="auto"/>
              </w:divBdr>
              <w:divsChild>
                <w:div w:id="829633194">
                  <w:marLeft w:val="0"/>
                  <w:marRight w:val="0"/>
                  <w:marTop w:val="0"/>
                  <w:marBottom w:val="0"/>
                  <w:divBdr>
                    <w:top w:val="none" w:sz="0" w:space="0" w:color="auto"/>
                    <w:left w:val="none" w:sz="0" w:space="0" w:color="auto"/>
                    <w:bottom w:val="none" w:sz="0" w:space="0" w:color="auto"/>
                    <w:right w:val="none" w:sz="0" w:space="0" w:color="auto"/>
                  </w:divBdr>
                  <w:divsChild>
                    <w:div w:id="1163736472">
                      <w:marLeft w:val="0"/>
                      <w:marRight w:val="0"/>
                      <w:marTop w:val="0"/>
                      <w:marBottom w:val="0"/>
                      <w:divBdr>
                        <w:top w:val="none" w:sz="0" w:space="0" w:color="auto"/>
                        <w:left w:val="none" w:sz="0" w:space="0" w:color="auto"/>
                        <w:bottom w:val="none" w:sz="0" w:space="0" w:color="auto"/>
                        <w:right w:val="none" w:sz="0" w:space="0" w:color="auto"/>
                      </w:divBdr>
                      <w:divsChild>
                        <w:div w:id="2113285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2333119">
      <w:bodyDiv w:val="1"/>
      <w:marLeft w:val="58"/>
      <w:marRight w:val="0"/>
      <w:marTop w:val="0"/>
      <w:marBottom w:val="0"/>
      <w:divBdr>
        <w:top w:val="none" w:sz="0" w:space="0" w:color="auto"/>
        <w:left w:val="none" w:sz="0" w:space="0" w:color="auto"/>
        <w:bottom w:val="none" w:sz="0" w:space="0" w:color="auto"/>
        <w:right w:val="none" w:sz="0" w:space="0" w:color="auto"/>
      </w:divBdr>
      <w:divsChild>
        <w:div w:id="94984526">
          <w:marLeft w:val="0"/>
          <w:marRight w:val="0"/>
          <w:marTop w:val="0"/>
          <w:marBottom w:val="0"/>
          <w:divBdr>
            <w:top w:val="none" w:sz="0" w:space="0" w:color="auto"/>
            <w:left w:val="none" w:sz="0" w:space="0" w:color="auto"/>
            <w:bottom w:val="none" w:sz="0" w:space="0" w:color="auto"/>
            <w:right w:val="none" w:sz="0" w:space="0" w:color="auto"/>
          </w:divBdr>
          <w:divsChild>
            <w:div w:id="1591819085">
              <w:marLeft w:val="0"/>
              <w:marRight w:val="0"/>
              <w:marTop w:val="0"/>
              <w:marBottom w:val="0"/>
              <w:divBdr>
                <w:top w:val="none" w:sz="0" w:space="0" w:color="auto"/>
                <w:left w:val="none" w:sz="0" w:space="0" w:color="auto"/>
                <w:bottom w:val="none" w:sz="0" w:space="0" w:color="auto"/>
                <w:right w:val="none" w:sz="0" w:space="0" w:color="auto"/>
              </w:divBdr>
              <w:divsChild>
                <w:div w:id="71244584">
                  <w:marLeft w:val="0"/>
                  <w:marRight w:val="0"/>
                  <w:marTop w:val="0"/>
                  <w:marBottom w:val="0"/>
                  <w:divBdr>
                    <w:top w:val="none" w:sz="0" w:space="0" w:color="auto"/>
                    <w:left w:val="none" w:sz="0" w:space="0" w:color="auto"/>
                    <w:bottom w:val="none" w:sz="0" w:space="0" w:color="auto"/>
                    <w:right w:val="none" w:sz="0" w:space="0" w:color="auto"/>
                  </w:divBdr>
                  <w:divsChild>
                    <w:div w:id="900989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2546564">
      <w:bodyDiv w:val="1"/>
      <w:marLeft w:val="58"/>
      <w:marRight w:val="0"/>
      <w:marTop w:val="0"/>
      <w:marBottom w:val="0"/>
      <w:divBdr>
        <w:top w:val="none" w:sz="0" w:space="0" w:color="auto"/>
        <w:left w:val="none" w:sz="0" w:space="0" w:color="auto"/>
        <w:bottom w:val="none" w:sz="0" w:space="0" w:color="auto"/>
        <w:right w:val="none" w:sz="0" w:space="0" w:color="auto"/>
      </w:divBdr>
      <w:divsChild>
        <w:div w:id="978069678">
          <w:marLeft w:val="0"/>
          <w:marRight w:val="0"/>
          <w:marTop w:val="0"/>
          <w:marBottom w:val="0"/>
          <w:divBdr>
            <w:top w:val="none" w:sz="0" w:space="0" w:color="auto"/>
            <w:left w:val="none" w:sz="0" w:space="0" w:color="auto"/>
            <w:bottom w:val="none" w:sz="0" w:space="0" w:color="auto"/>
            <w:right w:val="none" w:sz="0" w:space="0" w:color="auto"/>
          </w:divBdr>
          <w:divsChild>
            <w:div w:id="1190727365">
              <w:marLeft w:val="0"/>
              <w:marRight w:val="0"/>
              <w:marTop w:val="0"/>
              <w:marBottom w:val="0"/>
              <w:divBdr>
                <w:top w:val="none" w:sz="0" w:space="0" w:color="auto"/>
                <w:left w:val="none" w:sz="0" w:space="0" w:color="auto"/>
                <w:bottom w:val="none" w:sz="0" w:space="0" w:color="auto"/>
                <w:right w:val="none" w:sz="0" w:space="0" w:color="auto"/>
              </w:divBdr>
              <w:divsChild>
                <w:div w:id="1716729982">
                  <w:marLeft w:val="0"/>
                  <w:marRight w:val="0"/>
                  <w:marTop w:val="0"/>
                  <w:marBottom w:val="0"/>
                  <w:divBdr>
                    <w:top w:val="none" w:sz="0" w:space="0" w:color="auto"/>
                    <w:left w:val="none" w:sz="0" w:space="0" w:color="auto"/>
                    <w:bottom w:val="none" w:sz="0" w:space="0" w:color="auto"/>
                    <w:right w:val="none" w:sz="0" w:space="0" w:color="auto"/>
                  </w:divBdr>
                  <w:divsChild>
                    <w:div w:id="1787121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2667773">
      <w:bodyDiv w:val="1"/>
      <w:marLeft w:val="58"/>
      <w:marRight w:val="0"/>
      <w:marTop w:val="0"/>
      <w:marBottom w:val="0"/>
      <w:divBdr>
        <w:top w:val="none" w:sz="0" w:space="0" w:color="auto"/>
        <w:left w:val="none" w:sz="0" w:space="0" w:color="auto"/>
        <w:bottom w:val="none" w:sz="0" w:space="0" w:color="auto"/>
        <w:right w:val="none" w:sz="0" w:space="0" w:color="auto"/>
      </w:divBdr>
      <w:divsChild>
        <w:div w:id="53820628">
          <w:marLeft w:val="0"/>
          <w:marRight w:val="0"/>
          <w:marTop w:val="0"/>
          <w:marBottom w:val="0"/>
          <w:divBdr>
            <w:top w:val="none" w:sz="0" w:space="0" w:color="auto"/>
            <w:left w:val="none" w:sz="0" w:space="0" w:color="auto"/>
            <w:bottom w:val="none" w:sz="0" w:space="0" w:color="auto"/>
            <w:right w:val="none" w:sz="0" w:space="0" w:color="auto"/>
          </w:divBdr>
          <w:divsChild>
            <w:div w:id="1656185433">
              <w:marLeft w:val="0"/>
              <w:marRight w:val="0"/>
              <w:marTop w:val="0"/>
              <w:marBottom w:val="0"/>
              <w:divBdr>
                <w:top w:val="none" w:sz="0" w:space="0" w:color="auto"/>
                <w:left w:val="none" w:sz="0" w:space="0" w:color="auto"/>
                <w:bottom w:val="none" w:sz="0" w:space="0" w:color="auto"/>
                <w:right w:val="none" w:sz="0" w:space="0" w:color="auto"/>
              </w:divBdr>
              <w:divsChild>
                <w:div w:id="1835220075">
                  <w:marLeft w:val="0"/>
                  <w:marRight w:val="0"/>
                  <w:marTop w:val="0"/>
                  <w:marBottom w:val="0"/>
                  <w:divBdr>
                    <w:top w:val="none" w:sz="0" w:space="0" w:color="auto"/>
                    <w:left w:val="none" w:sz="0" w:space="0" w:color="auto"/>
                    <w:bottom w:val="none" w:sz="0" w:space="0" w:color="auto"/>
                    <w:right w:val="none" w:sz="0" w:space="0" w:color="auto"/>
                  </w:divBdr>
                  <w:divsChild>
                    <w:div w:id="1047755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911065">
      <w:bodyDiv w:val="1"/>
      <w:marLeft w:val="58"/>
      <w:marRight w:val="0"/>
      <w:marTop w:val="0"/>
      <w:marBottom w:val="0"/>
      <w:divBdr>
        <w:top w:val="none" w:sz="0" w:space="0" w:color="auto"/>
        <w:left w:val="none" w:sz="0" w:space="0" w:color="auto"/>
        <w:bottom w:val="none" w:sz="0" w:space="0" w:color="auto"/>
        <w:right w:val="none" w:sz="0" w:space="0" w:color="auto"/>
      </w:divBdr>
      <w:divsChild>
        <w:div w:id="928196188">
          <w:marLeft w:val="0"/>
          <w:marRight w:val="0"/>
          <w:marTop w:val="0"/>
          <w:marBottom w:val="0"/>
          <w:divBdr>
            <w:top w:val="none" w:sz="0" w:space="0" w:color="auto"/>
            <w:left w:val="none" w:sz="0" w:space="0" w:color="auto"/>
            <w:bottom w:val="none" w:sz="0" w:space="0" w:color="auto"/>
            <w:right w:val="none" w:sz="0" w:space="0" w:color="auto"/>
          </w:divBdr>
          <w:divsChild>
            <w:div w:id="724832939">
              <w:marLeft w:val="0"/>
              <w:marRight w:val="0"/>
              <w:marTop w:val="0"/>
              <w:marBottom w:val="0"/>
              <w:divBdr>
                <w:top w:val="none" w:sz="0" w:space="0" w:color="auto"/>
                <w:left w:val="none" w:sz="0" w:space="0" w:color="auto"/>
                <w:bottom w:val="none" w:sz="0" w:space="0" w:color="auto"/>
                <w:right w:val="none" w:sz="0" w:space="0" w:color="auto"/>
              </w:divBdr>
              <w:divsChild>
                <w:div w:id="658659869">
                  <w:marLeft w:val="0"/>
                  <w:marRight w:val="0"/>
                  <w:marTop w:val="0"/>
                  <w:marBottom w:val="0"/>
                  <w:divBdr>
                    <w:top w:val="none" w:sz="0" w:space="0" w:color="auto"/>
                    <w:left w:val="none" w:sz="0" w:space="0" w:color="auto"/>
                    <w:bottom w:val="none" w:sz="0" w:space="0" w:color="auto"/>
                    <w:right w:val="none" w:sz="0" w:space="0" w:color="auto"/>
                  </w:divBdr>
                  <w:divsChild>
                    <w:div w:id="1634172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5978768">
      <w:bodyDiv w:val="1"/>
      <w:marLeft w:val="58"/>
      <w:marRight w:val="0"/>
      <w:marTop w:val="0"/>
      <w:marBottom w:val="0"/>
      <w:divBdr>
        <w:top w:val="none" w:sz="0" w:space="0" w:color="auto"/>
        <w:left w:val="none" w:sz="0" w:space="0" w:color="auto"/>
        <w:bottom w:val="none" w:sz="0" w:space="0" w:color="auto"/>
        <w:right w:val="none" w:sz="0" w:space="0" w:color="auto"/>
      </w:divBdr>
      <w:divsChild>
        <w:div w:id="1022243955">
          <w:marLeft w:val="0"/>
          <w:marRight w:val="0"/>
          <w:marTop w:val="0"/>
          <w:marBottom w:val="0"/>
          <w:divBdr>
            <w:top w:val="none" w:sz="0" w:space="0" w:color="auto"/>
            <w:left w:val="none" w:sz="0" w:space="0" w:color="auto"/>
            <w:bottom w:val="none" w:sz="0" w:space="0" w:color="auto"/>
            <w:right w:val="none" w:sz="0" w:space="0" w:color="auto"/>
          </w:divBdr>
          <w:divsChild>
            <w:div w:id="1624070418">
              <w:marLeft w:val="0"/>
              <w:marRight w:val="0"/>
              <w:marTop w:val="0"/>
              <w:marBottom w:val="0"/>
              <w:divBdr>
                <w:top w:val="none" w:sz="0" w:space="0" w:color="auto"/>
                <w:left w:val="none" w:sz="0" w:space="0" w:color="auto"/>
                <w:bottom w:val="none" w:sz="0" w:space="0" w:color="auto"/>
                <w:right w:val="none" w:sz="0" w:space="0" w:color="auto"/>
              </w:divBdr>
              <w:divsChild>
                <w:div w:id="1579899813">
                  <w:marLeft w:val="0"/>
                  <w:marRight w:val="0"/>
                  <w:marTop w:val="0"/>
                  <w:marBottom w:val="0"/>
                  <w:divBdr>
                    <w:top w:val="none" w:sz="0" w:space="0" w:color="auto"/>
                    <w:left w:val="none" w:sz="0" w:space="0" w:color="auto"/>
                    <w:bottom w:val="none" w:sz="0" w:space="0" w:color="auto"/>
                    <w:right w:val="none" w:sz="0" w:space="0" w:color="auto"/>
                  </w:divBdr>
                  <w:divsChild>
                    <w:div w:id="224605297">
                      <w:marLeft w:val="0"/>
                      <w:marRight w:val="0"/>
                      <w:marTop w:val="0"/>
                      <w:marBottom w:val="0"/>
                      <w:divBdr>
                        <w:top w:val="none" w:sz="0" w:space="0" w:color="auto"/>
                        <w:left w:val="none" w:sz="0" w:space="0" w:color="auto"/>
                        <w:bottom w:val="none" w:sz="0" w:space="0" w:color="auto"/>
                        <w:right w:val="none" w:sz="0" w:space="0" w:color="auto"/>
                      </w:divBdr>
                      <w:divsChild>
                        <w:div w:id="18167214">
                          <w:marLeft w:val="0"/>
                          <w:marRight w:val="0"/>
                          <w:marTop w:val="0"/>
                          <w:marBottom w:val="0"/>
                          <w:divBdr>
                            <w:top w:val="none" w:sz="0" w:space="0" w:color="auto"/>
                            <w:left w:val="none" w:sz="0" w:space="0" w:color="auto"/>
                            <w:bottom w:val="none" w:sz="0" w:space="0" w:color="auto"/>
                            <w:right w:val="none" w:sz="0" w:space="0" w:color="auto"/>
                          </w:divBdr>
                        </w:div>
                        <w:div w:id="1474953593">
                          <w:marLeft w:val="0"/>
                          <w:marRight w:val="0"/>
                          <w:marTop w:val="0"/>
                          <w:marBottom w:val="0"/>
                          <w:divBdr>
                            <w:top w:val="none" w:sz="0" w:space="0" w:color="auto"/>
                            <w:left w:val="none" w:sz="0" w:space="0" w:color="auto"/>
                            <w:bottom w:val="none" w:sz="0" w:space="0" w:color="auto"/>
                            <w:right w:val="none" w:sz="0" w:space="0" w:color="auto"/>
                          </w:divBdr>
                        </w:div>
                        <w:div w:id="1501892922">
                          <w:marLeft w:val="0"/>
                          <w:marRight w:val="0"/>
                          <w:marTop w:val="0"/>
                          <w:marBottom w:val="0"/>
                          <w:divBdr>
                            <w:top w:val="none" w:sz="0" w:space="0" w:color="auto"/>
                            <w:left w:val="none" w:sz="0" w:space="0" w:color="auto"/>
                            <w:bottom w:val="none" w:sz="0" w:space="0" w:color="auto"/>
                            <w:right w:val="none" w:sz="0" w:space="0" w:color="auto"/>
                          </w:divBdr>
                        </w:div>
                        <w:div w:id="1743411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8921043">
      <w:bodyDiv w:val="1"/>
      <w:marLeft w:val="58"/>
      <w:marRight w:val="0"/>
      <w:marTop w:val="0"/>
      <w:marBottom w:val="0"/>
      <w:divBdr>
        <w:top w:val="none" w:sz="0" w:space="0" w:color="auto"/>
        <w:left w:val="none" w:sz="0" w:space="0" w:color="auto"/>
        <w:bottom w:val="none" w:sz="0" w:space="0" w:color="auto"/>
        <w:right w:val="none" w:sz="0" w:space="0" w:color="auto"/>
      </w:divBdr>
      <w:divsChild>
        <w:div w:id="1377310393">
          <w:marLeft w:val="0"/>
          <w:marRight w:val="0"/>
          <w:marTop w:val="0"/>
          <w:marBottom w:val="0"/>
          <w:divBdr>
            <w:top w:val="none" w:sz="0" w:space="0" w:color="auto"/>
            <w:left w:val="none" w:sz="0" w:space="0" w:color="auto"/>
            <w:bottom w:val="none" w:sz="0" w:space="0" w:color="auto"/>
            <w:right w:val="none" w:sz="0" w:space="0" w:color="auto"/>
          </w:divBdr>
          <w:divsChild>
            <w:div w:id="683095499">
              <w:marLeft w:val="0"/>
              <w:marRight w:val="0"/>
              <w:marTop w:val="0"/>
              <w:marBottom w:val="0"/>
              <w:divBdr>
                <w:top w:val="none" w:sz="0" w:space="0" w:color="auto"/>
                <w:left w:val="none" w:sz="0" w:space="0" w:color="auto"/>
                <w:bottom w:val="none" w:sz="0" w:space="0" w:color="auto"/>
                <w:right w:val="none" w:sz="0" w:space="0" w:color="auto"/>
              </w:divBdr>
              <w:divsChild>
                <w:div w:id="1828932567">
                  <w:marLeft w:val="0"/>
                  <w:marRight w:val="0"/>
                  <w:marTop w:val="0"/>
                  <w:marBottom w:val="0"/>
                  <w:divBdr>
                    <w:top w:val="none" w:sz="0" w:space="0" w:color="auto"/>
                    <w:left w:val="none" w:sz="0" w:space="0" w:color="auto"/>
                    <w:bottom w:val="none" w:sz="0" w:space="0" w:color="auto"/>
                    <w:right w:val="none" w:sz="0" w:space="0" w:color="auto"/>
                  </w:divBdr>
                  <w:divsChild>
                    <w:div w:id="19551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0779205">
      <w:bodyDiv w:val="1"/>
      <w:marLeft w:val="58"/>
      <w:marRight w:val="0"/>
      <w:marTop w:val="0"/>
      <w:marBottom w:val="0"/>
      <w:divBdr>
        <w:top w:val="none" w:sz="0" w:space="0" w:color="auto"/>
        <w:left w:val="none" w:sz="0" w:space="0" w:color="auto"/>
        <w:bottom w:val="none" w:sz="0" w:space="0" w:color="auto"/>
        <w:right w:val="none" w:sz="0" w:space="0" w:color="auto"/>
      </w:divBdr>
      <w:divsChild>
        <w:div w:id="1485274703">
          <w:marLeft w:val="0"/>
          <w:marRight w:val="0"/>
          <w:marTop w:val="0"/>
          <w:marBottom w:val="0"/>
          <w:divBdr>
            <w:top w:val="none" w:sz="0" w:space="0" w:color="auto"/>
            <w:left w:val="none" w:sz="0" w:space="0" w:color="auto"/>
            <w:bottom w:val="none" w:sz="0" w:space="0" w:color="auto"/>
            <w:right w:val="none" w:sz="0" w:space="0" w:color="auto"/>
          </w:divBdr>
          <w:divsChild>
            <w:div w:id="1820925082">
              <w:marLeft w:val="0"/>
              <w:marRight w:val="0"/>
              <w:marTop w:val="0"/>
              <w:marBottom w:val="0"/>
              <w:divBdr>
                <w:top w:val="none" w:sz="0" w:space="0" w:color="auto"/>
                <w:left w:val="none" w:sz="0" w:space="0" w:color="auto"/>
                <w:bottom w:val="none" w:sz="0" w:space="0" w:color="auto"/>
                <w:right w:val="none" w:sz="0" w:space="0" w:color="auto"/>
              </w:divBdr>
              <w:divsChild>
                <w:div w:id="580601737">
                  <w:marLeft w:val="0"/>
                  <w:marRight w:val="0"/>
                  <w:marTop w:val="0"/>
                  <w:marBottom w:val="0"/>
                  <w:divBdr>
                    <w:top w:val="none" w:sz="0" w:space="0" w:color="auto"/>
                    <w:left w:val="none" w:sz="0" w:space="0" w:color="auto"/>
                    <w:bottom w:val="none" w:sz="0" w:space="0" w:color="auto"/>
                    <w:right w:val="none" w:sz="0" w:space="0" w:color="auto"/>
                  </w:divBdr>
                  <w:divsChild>
                    <w:div w:id="830561714">
                      <w:marLeft w:val="0"/>
                      <w:marRight w:val="0"/>
                      <w:marTop w:val="0"/>
                      <w:marBottom w:val="0"/>
                      <w:divBdr>
                        <w:top w:val="none" w:sz="0" w:space="0" w:color="auto"/>
                        <w:left w:val="none" w:sz="0" w:space="0" w:color="auto"/>
                        <w:bottom w:val="none" w:sz="0" w:space="0" w:color="auto"/>
                        <w:right w:val="none" w:sz="0" w:space="0" w:color="auto"/>
                      </w:divBdr>
                      <w:divsChild>
                        <w:div w:id="97834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4153942">
      <w:bodyDiv w:val="1"/>
      <w:marLeft w:val="58"/>
      <w:marRight w:val="0"/>
      <w:marTop w:val="0"/>
      <w:marBottom w:val="0"/>
      <w:divBdr>
        <w:top w:val="none" w:sz="0" w:space="0" w:color="auto"/>
        <w:left w:val="none" w:sz="0" w:space="0" w:color="auto"/>
        <w:bottom w:val="none" w:sz="0" w:space="0" w:color="auto"/>
        <w:right w:val="none" w:sz="0" w:space="0" w:color="auto"/>
      </w:divBdr>
      <w:divsChild>
        <w:div w:id="1076513305">
          <w:marLeft w:val="0"/>
          <w:marRight w:val="0"/>
          <w:marTop w:val="0"/>
          <w:marBottom w:val="0"/>
          <w:divBdr>
            <w:top w:val="none" w:sz="0" w:space="0" w:color="auto"/>
            <w:left w:val="none" w:sz="0" w:space="0" w:color="auto"/>
            <w:bottom w:val="none" w:sz="0" w:space="0" w:color="auto"/>
            <w:right w:val="none" w:sz="0" w:space="0" w:color="auto"/>
          </w:divBdr>
          <w:divsChild>
            <w:div w:id="860512311">
              <w:marLeft w:val="0"/>
              <w:marRight w:val="0"/>
              <w:marTop w:val="0"/>
              <w:marBottom w:val="0"/>
              <w:divBdr>
                <w:top w:val="none" w:sz="0" w:space="0" w:color="auto"/>
                <w:left w:val="none" w:sz="0" w:space="0" w:color="auto"/>
                <w:bottom w:val="none" w:sz="0" w:space="0" w:color="auto"/>
                <w:right w:val="none" w:sz="0" w:space="0" w:color="auto"/>
              </w:divBdr>
              <w:divsChild>
                <w:div w:id="1742562115">
                  <w:marLeft w:val="0"/>
                  <w:marRight w:val="0"/>
                  <w:marTop w:val="0"/>
                  <w:marBottom w:val="0"/>
                  <w:divBdr>
                    <w:top w:val="none" w:sz="0" w:space="0" w:color="auto"/>
                    <w:left w:val="none" w:sz="0" w:space="0" w:color="auto"/>
                    <w:bottom w:val="none" w:sz="0" w:space="0" w:color="auto"/>
                    <w:right w:val="none" w:sz="0" w:space="0" w:color="auto"/>
                  </w:divBdr>
                  <w:divsChild>
                    <w:div w:id="486435677">
                      <w:marLeft w:val="0"/>
                      <w:marRight w:val="0"/>
                      <w:marTop w:val="0"/>
                      <w:marBottom w:val="0"/>
                      <w:divBdr>
                        <w:top w:val="none" w:sz="0" w:space="0" w:color="auto"/>
                        <w:left w:val="none" w:sz="0" w:space="0" w:color="auto"/>
                        <w:bottom w:val="none" w:sz="0" w:space="0" w:color="auto"/>
                        <w:right w:val="none" w:sz="0" w:space="0" w:color="auto"/>
                      </w:divBdr>
                      <w:divsChild>
                        <w:div w:id="928008517">
                          <w:marLeft w:val="0"/>
                          <w:marRight w:val="0"/>
                          <w:marTop w:val="0"/>
                          <w:marBottom w:val="0"/>
                          <w:divBdr>
                            <w:top w:val="none" w:sz="0" w:space="0" w:color="auto"/>
                            <w:left w:val="none" w:sz="0" w:space="0" w:color="auto"/>
                            <w:bottom w:val="none" w:sz="0" w:space="0" w:color="auto"/>
                            <w:right w:val="none" w:sz="0" w:space="0" w:color="auto"/>
                          </w:divBdr>
                        </w:div>
                        <w:div w:id="178762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9658471">
      <w:bodyDiv w:val="1"/>
      <w:marLeft w:val="0"/>
      <w:marRight w:val="0"/>
      <w:marTop w:val="0"/>
      <w:marBottom w:val="0"/>
      <w:divBdr>
        <w:top w:val="none" w:sz="0" w:space="0" w:color="auto"/>
        <w:left w:val="none" w:sz="0" w:space="0" w:color="auto"/>
        <w:bottom w:val="none" w:sz="0" w:space="0" w:color="auto"/>
        <w:right w:val="none" w:sz="0" w:space="0" w:color="auto"/>
      </w:divBdr>
    </w:div>
    <w:div w:id="1229922801">
      <w:bodyDiv w:val="1"/>
      <w:marLeft w:val="0"/>
      <w:marRight w:val="0"/>
      <w:marTop w:val="0"/>
      <w:marBottom w:val="0"/>
      <w:divBdr>
        <w:top w:val="none" w:sz="0" w:space="0" w:color="auto"/>
        <w:left w:val="none" w:sz="0" w:space="0" w:color="auto"/>
        <w:bottom w:val="none" w:sz="0" w:space="0" w:color="auto"/>
        <w:right w:val="none" w:sz="0" w:space="0" w:color="auto"/>
      </w:divBdr>
    </w:div>
    <w:div w:id="1307205182">
      <w:bodyDiv w:val="1"/>
      <w:marLeft w:val="58"/>
      <w:marRight w:val="0"/>
      <w:marTop w:val="0"/>
      <w:marBottom w:val="0"/>
      <w:divBdr>
        <w:top w:val="none" w:sz="0" w:space="0" w:color="auto"/>
        <w:left w:val="none" w:sz="0" w:space="0" w:color="auto"/>
        <w:bottom w:val="none" w:sz="0" w:space="0" w:color="auto"/>
        <w:right w:val="none" w:sz="0" w:space="0" w:color="auto"/>
      </w:divBdr>
      <w:divsChild>
        <w:div w:id="1796177664">
          <w:marLeft w:val="0"/>
          <w:marRight w:val="0"/>
          <w:marTop w:val="0"/>
          <w:marBottom w:val="0"/>
          <w:divBdr>
            <w:top w:val="none" w:sz="0" w:space="0" w:color="auto"/>
            <w:left w:val="none" w:sz="0" w:space="0" w:color="auto"/>
            <w:bottom w:val="none" w:sz="0" w:space="0" w:color="auto"/>
            <w:right w:val="none" w:sz="0" w:space="0" w:color="auto"/>
          </w:divBdr>
          <w:divsChild>
            <w:div w:id="672682833">
              <w:marLeft w:val="0"/>
              <w:marRight w:val="0"/>
              <w:marTop w:val="0"/>
              <w:marBottom w:val="0"/>
              <w:divBdr>
                <w:top w:val="none" w:sz="0" w:space="0" w:color="auto"/>
                <w:left w:val="none" w:sz="0" w:space="0" w:color="auto"/>
                <w:bottom w:val="none" w:sz="0" w:space="0" w:color="auto"/>
                <w:right w:val="none" w:sz="0" w:space="0" w:color="auto"/>
              </w:divBdr>
              <w:divsChild>
                <w:div w:id="1689142451">
                  <w:marLeft w:val="0"/>
                  <w:marRight w:val="0"/>
                  <w:marTop w:val="0"/>
                  <w:marBottom w:val="0"/>
                  <w:divBdr>
                    <w:top w:val="none" w:sz="0" w:space="0" w:color="auto"/>
                    <w:left w:val="none" w:sz="0" w:space="0" w:color="auto"/>
                    <w:bottom w:val="none" w:sz="0" w:space="0" w:color="auto"/>
                    <w:right w:val="none" w:sz="0" w:space="0" w:color="auto"/>
                  </w:divBdr>
                  <w:divsChild>
                    <w:div w:id="246113109">
                      <w:marLeft w:val="0"/>
                      <w:marRight w:val="0"/>
                      <w:marTop w:val="0"/>
                      <w:marBottom w:val="0"/>
                      <w:divBdr>
                        <w:top w:val="none" w:sz="0" w:space="0" w:color="auto"/>
                        <w:left w:val="none" w:sz="0" w:space="0" w:color="auto"/>
                        <w:bottom w:val="none" w:sz="0" w:space="0" w:color="auto"/>
                        <w:right w:val="none" w:sz="0" w:space="0" w:color="auto"/>
                      </w:divBdr>
                      <w:divsChild>
                        <w:div w:id="871112269">
                          <w:marLeft w:val="0"/>
                          <w:marRight w:val="0"/>
                          <w:marTop w:val="0"/>
                          <w:marBottom w:val="0"/>
                          <w:divBdr>
                            <w:top w:val="none" w:sz="0" w:space="0" w:color="auto"/>
                            <w:left w:val="none" w:sz="0" w:space="0" w:color="auto"/>
                            <w:bottom w:val="none" w:sz="0" w:space="0" w:color="auto"/>
                            <w:right w:val="none" w:sz="0" w:space="0" w:color="auto"/>
                          </w:divBdr>
                        </w:div>
                        <w:div w:id="126302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9371716">
      <w:bodyDiv w:val="1"/>
      <w:marLeft w:val="58"/>
      <w:marRight w:val="0"/>
      <w:marTop w:val="0"/>
      <w:marBottom w:val="0"/>
      <w:divBdr>
        <w:top w:val="none" w:sz="0" w:space="0" w:color="auto"/>
        <w:left w:val="none" w:sz="0" w:space="0" w:color="auto"/>
        <w:bottom w:val="none" w:sz="0" w:space="0" w:color="auto"/>
        <w:right w:val="none" w:sz="0" w:space="0" w:color="auto"/>
      </w:divBdr>
      <w:divsChild>
        <w:div w:id="734664985">
          <w:marLeft w:val="0"/>
          <w:marRight w:val="0"/>
          <w:marTop w:val="0"/>
          <w:marBottom w:val="0"/>
          <w:divBdr>
            <w:top w:val="none" w:sz="0" w:space="0" w:color="auto"/>
            <w:left w:val="none" w:sz="0" w:space="0" w:color="auto"/>
            <w:bottom w:val="none" w:sz="0" w:space="0" w:color="auto"/>
            <w:right w:val="none" w:sz="0" w:space="0" w:color="auto"/>
          </w:divBdr>
          <w:divsChild>
            <w:div w:id="1485197028">
              <w:marLeft w:val="0"/>
              <w:marRight w:val="0"/>
              <w:marTop w:val="0"/>
              <w:marBottom w:val="0"/>
              <w:divBdr>
                <w:top w:val="none" w:sz="0" w:space="0" w:color="auto"/>
                <w:left w:val="none" w:sz="0" w:space="0" w:color="auto"/>
                <w:bottom w:val="none" w:sz="0" w:space="0" w:color="auto"/>
                <w:right w:val="none" w:sz="0" w:space="0" w:color="auto"/>
              </w:divBdr>
              <w:divsChild>
                <w:div w:id="1701012089">
                  <w:marLeft w:val="0"/>
                  <w:marRight w:val="0"/>
                  <w:marTop w:val="0"/>
                  <w:marBottom w:val="0"/>
                  <w:divBdr>
                    <w:top w:val="none" w:sz="0" w:space="0" w:color="auto"/>
                    <w:left w:val="none" w:sz="0" w:space="0" w:color="auto"/>
                    <w:bottom w:val="none" w:sz="0" w:space="0" w:color="auto"/>
                    <w:right w:val="none" w:sz="0" w:space="0" w:color="auto"/>
                  </w:divBdr>
                  <w:divsChild>
                    <w:div w:id="2026980199">
                      <w:marLeft w:val="0"/>
                      <w:marRight w:val="0"/>
                      <w:marTop w:val="0"/>
                      <w:marBottom w:val="0"/>
                      <w:divBdr>
                        <w:top w:val="none" w:sz="0" w:space="0" w:color="auto"/>
                        <w:left w:val="none" w:sz="0" w:space="0" w:color="auto"/>
                        <w:bottom w:val="none" w:sz="0" w:space="0" w:color="auto"/>
                        <w:right w:val="none" w:sz="0" w:space="0" w:color="auto"/>
                      </w:divBdr>
                      <w:divsChild>
                        <w:div w:id="1731416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7348935">
      <w:bodyDiv w:val="1"/>
      <w:marLeft w:val="58"/>
      <w:marRight w:val="0"/>
      <w:marTop w:val="0"/>
      <w:marBottom w:val="0"/>
      <w:divBdr>
        <w:top w:val="none" w:sz="0" w:space="0" w:color="auto"/>
        <w:left w:val="none" w:sz="0" w:space="0" w:color="auto"/>
        <w:bottom w:val="none" w:sz="0" w:space="0" w:color="auto"/>
        <w:right w:val="none" w:sz="0" w:space="0" w:color="auto"/>
      </w:divBdr>
      <w:divsChild>
        <w:div w:id="1796413624">
          <w:marLeft w:val="0"/>
          <w:marRight w:val="0"/>
          <w:marTop w:val="0"/>
          <w:marBottom w:val="0"/>
          <w:divBdr>
            <w:top w:val="none" w:sz="0" w:space="0" w:color="auto"/>
            <w:left w:val="none" w:sz="0" w:space="0" w:color="auto"/>
            <w:bottom w:val="none" w:sz="0" w:space="0" w:color="auto"/>
            <w:right w:val="none" w:sz="0" w:space="0" w:color="auto"/>
          </w:divBdr>
          <w:divsChild>
            <w:div w:id="1834909484">
              <w:marLeft w:val="0"/>
              <w:marRight w:val="0"/>
              <w:marTop w:val="0"/>
              <w:marBottom w:val="0"/>
              <w:divBdr>
                <w:top w:val="none" w:sz="0" w:space="0" w:color="auto"/>
                <w:left w:val="none" w:sz="0" w:space="0" w:color="auto"/>
                <w:bottom w:val="none" w:sz="0" w:space="0" w:color="auto"/>
                <w:right w:val="none" w:sz="0" w:space="0" w:color="auto"/>
              </w:divBdr>
              <w:divsChild>
                <w:div w:id="47265452">
                  <w:marLeft w:val="0"/>
                  <w:marRight w:val="0"/>
                  <w:marTop w:val="0"/>
                  <w:marBottom w:val="0"/>
                  <w:divBdr>
                    <w:top w:val="none" w:sz="0" w:space="0" w:color="auto"/>
                    <w:left w:val="none" w:sz="0" w:space="0" w:color="auto"/>
                    <w:bottom w:val="none" w:sz="0" w:space="0" w:color="auto"/>
                    <w:right w:val="none" w:sz="0" w:space="0" w:color="auto"/>
                  </w:divBdr>
                  <w:divsChild>
                    <w:div w:id="1218054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9316590">
      <w:bodyDiv w:val="1"/>
      <w:marLeft w:val="0"/>
      <w:marRight w:val="0"/>
      <w:marTop w:val="0"/>
      <w:marBottom w:val="0"/>
      <w:divBdr>
        <w:top w:val="none" w:sz="0" w:space="0" w:color="auto"/>
        <w:left w:val="none" w:sz="0" w:space="0" w:color="auto"/>
        <w:bottom w:val="none" w:sz="0" w:space="0" w:color="auto"/>
        <w:right w:val="none" w:sz="0" w:space="0" w:color="auto"/>
      </w:divBdr>
    </w:div>
    <w:div w:id="1623269196">
      <w:bodyDiv w:val="1"/>
      <w:marLeft w:val="58"/>
      <w:marRight w:val="0"/>
      <w:marTop w:val="0"/>
      <w:marBottom w:val="0"/>
      <w:divBdr>
        <w:top w:val="none" w:sz="0" w:space="0" w:color="auto"/>
        <w:left w:val="none" w:sz="0" w:space="0" w:color="auto"/>
        <w:bottom w:val="none" w:sz="0" w:space="0" w:color="auto"/>
        <w:right w:val="none" w:sz="0" w:space="0" w:color="auto"/>
      </w:divBdr>
      <w:divsChild>
        <w:div w:id="1909269249">
          <w:marLeft w:val="0"/>
          <w:marRight w:val="0"/>
          <w:marTop w:val="0"/>
          <w:marBottom w:val="0"/>
          <w:divBdr>
            <w:top w:val="none" w:sz="0" w:space="0" w:color="auto"/>
            <w:left w:val="none" w:sz="0" w:space="0" w:color="auto"/>
            <w:bottom w:val="none" w:sz="0" w:space="0" w:color="auto"/>
            <w:right w:val="none" w:sz="0" w:space="0" w:color="auto"/>
          </w:divBdr>
          <w:divsChild>
            <w:div w:id="162596177">
              <w:marLeft w:val="0"/>
              <w:marRight w:val="0"/>
              <w:marTop w:val="0"/>
              <w:marBottom w:val="0"/>
              <w:divBdr>
                <w:top w:val="none" w:sz="0" w:space="0" w:color="auto"/>
                <w:left w:val="none" w:sz="0" w:space="0" w:color="auto"/>
                <w:bottom w:val="none" w:sz="0" w:space="0" w:color="auto"/>
                <w:right w:val="none" w:sz="0" w:space="0" w:color="auto"/>
              </w:divBdr>
              <w:divsChild>
                <w:div w:id="1492868336">
                  <w:marLeft w:val="0"/>
                  <w:marRight w:val="0"/>
                  <w:marTop w:val="0"/>
                  <w:marBottom w:val="0"/>
                  <w:divBdr>
                    <w:top w:val="none" w:sz="0" w:space="0" w:color="auto"/>
                    <w:left w:val="none" w:sz="0" w:space="0" w:color="auto"/>
                    <w:bottom w:val="none" w:sz="0" w:space="0" w:color="auto"/>
                    <w:right w:val="none" w:sz="0" w:space="0" w:color="auto"/>
                  </w:divBdr>
                  <w:divsChild>
                    <w:div w:id="1611550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3842583">
      <w:bodyDiv w:val="1"/>
      <w:marLeft w:val="58"/>
      <w:marRight w:val="0"/>
      <w:marTop w:val="0"/>
      <w:marBottom w:val="0"/>
      <w:divBdr>
        <w:top w:val="none" w:sz="0" w:space="0" w:color="auto"/>
        <w:left w:val="none" w:sz="0" w:space="0" w:color="auto"/>
        <w:bottom w:val="none" w:sz="0" w:space="0" w:color="auto"/>
        <w:right w:val="none" w:sz="0" w:space="0" w:color="auto"/>
      </w:divBdr>
      <w:divsChild>
        <w:div w:id="1088234227">
          <w:marLeft w:val="0"/>
          <w:marRight w:val="0"/>
          <w:marTop w:val="0"/>
          <w:marBottom w:val="0"/>
          <w:divBdr>
            <w:top w:val="none" w:sz="0" w:space="0" w:color="auto"/>
            <w:left w:val="none" w:sz="0" w:space="0" w:color="auto"/>
            <w:bottom w:val="none" w:sz="0" w:space="0" w:color="auto"/>
            <w:right w:val="none" w:sz="0" w:space="0" w:color="auto"/>
          </w:divBdr>
          <w:divsChild>
            <w:div w:id="1993021156">
              <w:marLeft w:val="0"/>
              <w:marRight w:val="0"/>
              <w:marTop w:val="0"/>
              <w:marBottom w:val="0"/>
              <w:divBdr>
                <w:top w:val="none" w:sz="0" w:space="0" w:color="auto"/>
                <w:left w:val="none" w:sz="0" w:space="0" w:color="auto"/>
                <w:bottom w:val="none" w:sz="0" w:space="0" w:color="auto"/>
                <w:right w:val="none" w:sz="0" w:space="0" w:color="auto"/>
              </w:divBdr>
              <w:divsChild>
                <w:div w:id="1394619936">
                  <w:marLeft w:val="0"/>
                  <w:marRight w:val="0"/>
                  <w:marTop w:val="0"/>
                  <w:marBottom w:val="0"/>
                  <w:divBdr>
                    <w:top w:val="none" w:sz="0" w:space="0" w:color="auto"/>
                    <w:left w:val="none" w:sz="0" w:space="0" w:color="auto"/>
                    <w:bottom w:val="none" w:sz="0" w:space="0" w:color="auto"/>
                    <w:right w:val="none" w:sz="0" w:space="0" w:color="auto"/>
                  </w:divBdr>
                  <w:divsChild>
                    <w:div w:id="139370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1984843">
      <w:bodyDiv w:val="1"/>
      <w:marLeft w:val="58"/>
      <w:marRight w:val="0"/>
      <w:marTop w:val="0"/>
      <w:marBottom w:val="0"/>
      <w:divBdr>
        <w:top w:val="none" w:sz="0" w:space="0" w:color="auto"/>
        <w:left w:val="none" w:sz="0" w:space="0" w:color="auto"/>
        <w:bottom w:val="none" w:sz="0" w:space="0" w:color="auto"/>
        <w:right w:val="none" w:sz="0" w:space="0" w:color="auto"/>
      </w:divBdr>
      <w:divsChild>
        <w:div w:id="400758071">
          <w:marLeft w:val="0"/>
          <w:marRight w:val="0"/>
          <w:marTop w:val="0"/>
          <w:marBottom w:val="0"/>
          <w:divBdr>
            <w:top w:val="none" w:sz="0" w:space="0" w:color="auto"/>
            <w:left w:val="none" w:sz="0" w:space="0" w:color="auto"/>
            <w:bottom w:val="none" w:sz="0" w:space="0" w:color="auto"/>
            <w:right w:val="none" w:sz="0" w:space="0" w:color="auto"/>
          </w:divBdr>
          <w:divsChild>
            <w:div w:id="771634754">
              <w:marLeft w:val="0"/>
              <w:marRight w:val="0"/>
              <w:marTop w:val="0"/>
              <w:marBottom w:val="0"/>
              <w:divBdr>
                <w:top w:val="none" w:sz="0" w:space="0" w:color="auto"/>
                <w:left w:val="none" w:sz="0" w:space="0" w:color="auto"/>
                <w:bottom w:val="none" w:sz="0" w:space="0" w:color="auto"/>
                <w:right w:val="none" w:sz="0" w:space="0" w:color="auto"/>
              </w:divBdr>
              <w:divsChild>
                <w:div w:id="174735906">
                  <w:marLeft w:val="0"/>
                  <w:marRight w:val="0"/>
                  <w:marTop w:val="0"/>
                  <w:marBottom w:val="0"/>
                  <w:divBdr>
                    <w:top w:val="none" w:sz="0" w:space="0" w:color="auto"/>
                    <w:left w:val="none" w:sz="0" w:space="0" w:color="auto"/>
                    <w:bottom w:val="none" w:sz="0" w:space="0" w:color="auto"/>
                    <w:right w:val="none" w:sz="0" w:space="0" w:color="auto"/>
                  </w:divBdr>
                  <w:divsChild>
                    <w:div w:id="307366926">
                      <w:marLeft w:val="0"/>
                      <w:marRight w:val="0"/>
                      <w:marTop w:val="0"/>
                      <w:marBottom w:val="0"/>
                      <w:divBdr>
                        <w:top w:val="none" w:sz="0" w:space="0" w:color="auto"/>
                        <w:left w:val="none" w:sz="0" w:space="0" w:color="auto"/>
                        <w:bottom w:val="none" w:sz="0" w:space="0" w:color="auto"/>
                        <w:right w:val="none" w:sz="0" w:space="0" w:color="auto"/>
                      </w:divBdr>
                      <w:divsChild>
                        <w:div w:id="735394898">
                          <w:marLeft w:val="0"/>
                          <w:marRight w:val="0"/>
                          <w:marTop w:val="0"/>
                          <w:marBottom w:val="0"/>
                          <w:divBdr>
                            <w:top w:val="none" w:sz="0" w:space="0" w:color="auto"/>
                            <w:left w:val="none" w:sz="0" w:space="0" w:color="auto"/>
                            <w:bottom w:val="none" w:sz="0" w:space="0" w:color="auto"/>
                            <w:right w:val="none" w:sz="0" w:space="0" w:color="auto"/>
                          </w:divBdr>
                        </w:div>
                        <w:div w:id="949436731">
                          <w:marLeft w:val="0"/>
                          <w:marRight w:val="0"/>
                          <w:marTop w:val="0"/>
                          <w:marBottom w:val="0"/>
                          <w:divBdr>
                            <w:top w:val="none" w:sz="0" w:space="0" w:color="auto"/>
                            <w:left w:val="none" w:sz="0" w:space="0" w:color="auto"/>
                            <w:bottom w:val="none" w:sz="0" w:space="0" w:color="auto"/>
                            <w:right w:val="none" w:sz="0" w:space="0" w:color="auto"/>
                          </w:divBdr>
                        </w:div>
                        <w:div w:id="1690836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7227077">
      <w:bodyDiv w:val="1"/>
      <w:marLeft w:val="58"/>
      <w:marRight w:val="0"/>
      <w:marTop w:val="0"/>
      <w:marBottom w:val="0"/>
      <w:divBdr>
        <w:top w:val="none" w:sz="0" w:space="0" w:color="auto"/>
        <w:left w:val="none" w:sz="0" w:space="0" w:color="auto"/>
        <w:bottom w:val="none" w:sz="0" w:space="0" w:color="auto"/>
        <w:right w:val="none" w:sz="0" w:space="0" w:color="auto"/>
      </w:divBdr>
      <w:divsChild>
        <w:div w:id="4866786">
          <w:marLeft w:val="0"/>
          <w:marRight w:val="0"/>
          <w:marTop w:val="0"/>
          <w:marBottom w:val="0"/>
          <w:divBdr>
            <w:top w:val="none" w:sz="0" w:space="0" w:color="auto"/>
            <w:left w:val="none" w:sz="0" w:space="0" w:color="auto"/>
            <w:bottom w:val="none" w:sz="0" w:space="0" w:color="auto"/>
            <w:right w:val="none" w:sz="0" w:space="0" w:color="auto"/>
          </w:divBdr>
          <w:divsChild>
            <w:div w:id="1251743088">
              <w:marLeft w:val="0"/>
              <w:marRight w:val="0"/>
              <w:marTop w:val="0"/>
              <w:marBottom w:val="0"/>
              <w:divBdr>
                <w:top w:val="none" w:sz="0" w:space="0" w:color="auto"/>
                <w:left w:val="none" w:sz="0" w:space="0" w:color="auto"/>
                <w:bottom w:val="none" w:sz="0" w:space="0" w:color="auto"/>
                <w:right w:val="none" w:sz="0" w:space="0" w:color="auto"/>
              </w:divBdr>
              <w:divsChild>
                <w:div w:id="1625194463">
                  <w:marLeft w:val="0"/>
                  <w:marRight w:val="0"/>
                  <w:marTop w:val="0"/>
                  <w:marBottom w:val="0"/>
                  <w:divBdr>
                    <w:top w:val="none" w:sz="0" w:space="0" w:color="auto"/>
                    <w:left w:val="none" w:sz="0" w:space="0" w:color="auto"/>
                    <w:bottom w:val="none" w:sz="0" w:space="0" w:color="auto"/>
                    <w:right w:val="none" w:sz="0" w:space="0" w:color="auto"/>
                  </w:divBdr>
                  <w:divsChild>
                    <w:div w:id="1220745143">
                      <w:marLeft w:val="0"/>
                      <w:marRight w:val="0"/>
                      <w:marTop w:val="0"/>
                      <w:marBottom w:val="0"/>
                      <w:divBdr>
                        <w:top w:val="none" w:sz="0" w:space="0" w:color="auto"/>
                        <w:left w:val="none" w:sz="0" w:space="0" w:color="auto"/>
                        <w:bottom w:val="none" w:sz="0" w:space="0" w:color="auto"/>
                        <w:right w:val="none" w:sz="0" w:space="0" w:color="auto"/>
                      </w:divBdr>
                      <w:divsChild>
                        <w:div w:id="1769035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3907671">
      <w:bodyDiv w:val="1"/>
      <w:marLeft w:val="58"/>
      <w:marRight w:val="0"/>
      <w:marTop w:val="0"/>
      <w:marBottom w:val="0"/>
      <w:divBdr>
        <w:top w:val="none" w:sz="0" w:space="0" w:color="auto"/>
        <w:left w:val="none" w:sz="0" w:space="0" w:color="auto"/>
        <w:bottom w:val="none" w:sz="0" w:space="0" w:color="auto"/>
        <w:right w:val="none" w:sz="0" w:space="0" w:color="auto"/>
      </w:divBdr>
      <w:divsChild>
        <w:div w:id="838495846">
          <w:marLeft w:val="0"/>
          <w:marRight w:val="0"/>
          <w:marTop w:val="0"/>
          <w:marBottom w:val="0"/>
          <w:divBdr>
            <w:top w:val="none" w:sz="0" w:space="0" w:color="auto"/>
            <w:left w:val="none" w:sz="0" w:space="0" w:color="auto"/>
            <w:bottom w:val="none" w:sz="0" w:space="0" w:color="auto"/>
            <w:right w:val="none" w:sz="0" w:space="0" w:color="auto"/>
          </w:divBdr>
          <w:divsChild>
            <w:div w:id="1763070049">
              <w:marLeft w:val="0"/>
              <w:marRight w:val="0"/>
              <w:marTop w:val="0"/>
              <w:marBottom w:val="0"/>
              <w:divBdr>
                <w:top w:val="none" w:sz="0" w:space="0" w:color="auto"/>
                <w:left w:val="none" w:sz="0" w:space="0" w:color="auto"/>
                <w:bottom w:val="none" w:sz="0" w:space="0" w:color="auto"/>
                <w:right w:val="none" w:sz="0" w:space="0" w:color="auto"/>
              </w:divBdr>
              <w:divsChild>
                <w:div w:id="160512537">
                  <w:marLeft w:val="0"/>
                  <w:marRight w:val="0"/>
                  <w:marTop w:val="0"/>
                  <w:marBottom w:val="0"/>
                  <w:divBdr>
                    <w:top w:val="none" w:sz="0" w:space="0" w:color="auto"/>
                    <w:left w:val="none" w:sz="0" w:space="0" w:color="auto"/>
                    <w:bottom w:val="none" w:sz="0" w:space="0" w:color="auto"/>
                    <w:right w:val="none" w:sz="0" w:space="0" w:color="auto"/>
                  </w:divBdr>
                  <w:divsChild>
                    <w:div w:id="1041787838">
                      <w:marLeft w:val="0"/>
                      <w:marRight w:val="0"/>
                      <w:marTop w:val="0"/>
                      <w:marBottom w:val="0"/>
                      <w:divBdr>
                        <w:top w:val="none" w:sz="0" w:space="0" w:color="auto"/>
                        <w:left w:val="none" w:sz="0" w:space="0" w:color="auto"/>
                        <w:bottom w:val="none" w:sz="0" w:space="0" w:color="auto"/>
                        <w:right w:val="none" w:sz="0" w:space="0" w:color="auto"/>
                      </w:divBdr>
                      <w:divsChild>
                        <w:div w:id="169682615">
                          <w:marLeft w:val="0"/>
                          <w:marRight w:val="0"/>
                          <w:marTop w:val="0"/>
                          <w:marBottom w:val="0"/>
                          <w:divBdr>
                            <w:top w:val="none" w:sz="0" w:space="0" w:color="auto"/>
                            <w:left w:val="none" w:sz="0" w:space="0" w:color="auto"/>
                            <w:bottom w:val="none" w:sz="0" w:space="0" w:color="auto"/>
                            <w:right w:val="none" w:sz="0" w:space="0" w:color="auto"/>
                          </w:divBdr>
                        </w:div>
                        <w:div w:id="1894659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2776956">
      <w:bodyDiv w:val="1"/>
      <w:marLeft w:val="58"/>
      <w:marRight w:val="0"/>
      <w:marTop w:val="0"/>
      <w:marBottom w:val="0"/>
      <w:divBdr>
        <w:top w:val="none" w:sz="0" w:space="0" w:color="auto"/>
        <w:left w:val="none" w:sz="0" w:space="0" w:color="auto"/>
        <w:bottom w:val="none" w:sz="0" w:space="0" w:color="auto"/>
        <w:right w:val="none" w:sz="0" w:space="0" w:color="auto"/>
      </w:divBdr>
      <w:divsChild>
        <w:div w:id="1338343359">
          <w:marLeft w:val="0"/>
          <w:marRight w:val="0"/>
          <w:marTop w:val="0"/>
          <w:marBottom w:val="0"/>
          <w:divBdr>
            <w:top w:val="none" w:sz="0" w:space="0" w:color="auto"/>
            <w:left w:val="none" w:sz="0" w:space="0" w:color="auto"/>
            <w:bottom w:val="none" w:sz="0" w:space="0" w:color="auto"/>
            <w:right w:val="none" w:sz="0" w:space="0" w:color="auto"/>
          </w:divBdr>
          <w:divsChild>
            <w:div w:id="1694459660">
              <w:marLeft w:val="0"/>
              <w:marRight w:val="0"/>
              <w:marTop w:val="0"/>
              <w:marBottom w:val="0"/>
              <w:divBdr>
                <w:top w:val="none" w:sz="0" w:space="0" w:color="auto"/>
                <w:left w:val="none" w:sz="0" w:space="0" w:color="auto"/>
                <w:bottom w:val="none" w:sz="0" w:space="0" w:color="auto"/>
                <w:right w:val="none" w:sz="0" w:space="0" w:color="auto"/>
              </w:divBdr>
            </w:div>
            <w:div w:id="1878421761">
              <w:marLeft w:val="0"/>
              <w:marRight w:val="0"/>
              <w:marTop w:val="0"/>
              <w:marBottom w:val="0"/>
              <w:divBdr>
                <w:top w:val="none" w:sz="0" w:space="0" w:color="auto"/>
                <w:left w:val="none" w:sz="0" w:space="0" w:color="auto"/>
                <w:bottom w:val="none" w:sz="0" w:space="0" w:color="auto"/>
                <w:right w:val="none" w:sz="0" w:space="0" w:color="auto"/>
              </w:divBdr>
              <w:divsChild>
                <w:div w:id="1075323612">
                  <w:marLeft w:val="0"/>
                  <w:marRight w:val="0"/>
                  <w:marTop w:val="0"/>
                  <w:marBottom w:val="0"/>
                  <w:divBdr>
                    <w:top w:val="none" w:sz="0" w:space="0" w:color="auto"/>
                    <w:left w:val="none" w:sz="0" w:space="0" w:color="auto"/>
                    <w:bottom w:val="none" w:sz="0" w:space="0" w:color="auto"/>
                    <w:right w:val="none" w:sz="0" w:space="0" w:color="auto"/>
                  </w:divBdr>
                  <w:divsChild>
                    <w:div w:id="1100755009">
                      <w:marLeft w:val="0"/>
                      <w:marRight w:val="0"/>
                      <w:marTop w:val="0"/>
                      <w:marBottom w:val="0"/>
                      <w:divBdr>
                        <w:top w:val="none" w:sz="0" w:space="0" w:color="auto"/>
                        <w:left w:val="none" w:sz="0" w:space="0" w:color="auto"/>
                        <w:bottom w:val="none" w:sz="0" w:space="0" w:color="auto"/>
                        <w:right w:val="none" w:sz="0" w:space="0" w:color="auto"/>
                      </w:divBdr>
                      <w:divsChild>
                        <w:div w:id="170534045">
                          <w:marLeft w:val="0"/>
                          <w:marRight w:val="0"/>
                          <w:marTop w:val="0"/>
                          <w:marBottom w:val="0"/>
                          <w:divBdr>
                            <w:top w:val="none" w:sz="0" w:space="0" w:color="auto"/>
                            <w:left w:val="none" w:sz="0" w:space="0" w:color="auto"/>
                            <w:bottom w:val="none" w:sz="0" w:space="0" w:color="auto"/>
                            <w:right w:val="none" w:sz="0" w:space="0" w:color="auto"/>
                          </w:divBdr>
                        </w:div>
                        <w:div w:id="217591993">
                          <w:marLeft w:val="0"/>
                          <w:marRight w:val="0"/>
                          <w:marTop w:val="0"/>
                          <w:marBottom w:val="0"/>
                          <w:divBdr>
                            <w:top w:val="none" w:sz="0" w:space="0" w:color="auto"/>
                            <w:left w:val="none" w:sz="0" w:space="0" w:color="auto"/>
                            <w:bottom w:val="none" w:sz="0" w:space="0" w:color="auto"/>
                            <w:right w:val="none" w:sz="0" w:space="0" w:color="auto"/>
                          </w:divBdr>
                        </w:div>
                        <w:div w:id="502823350">
                          <w:marLeft w:val="0"/>
                          <w:marRight w:val="0"/>
                          <w:marTop w:val="0"/>
                          <w:marBottom w:val="0"/>
                          <w:divBdr>
                            <w:top w:val="none" w:sz="0" w:space="0" w:color="auto"/>
                            <w:left w:val="none" w:sz="0" w:space="0" w:color="auto"/>
                            <w:bottom w:val="none" w:sz="0" w:space="0" w:color="auto"/>
                            <w:right w:val="none" w:sz="0" w:space="0" w:color="auto"/>
                          </w:divBdr>
                        </w:div>
                        <w:div w:id="1274022579">
                          <w:marLeft w:val="0"/>
                          <w:marRight w:val="0"/>
                          <w:marTop w:val="0"/>
                          <w:marBottom w:val="0"/>
                          <w:divBdr>
                            <w:top w:val="none" w:sz="0" w:space="0" w:color="auto"/>
                            <w:left w:val="none" w:sz="0" w:space="0" w:color="auto"/>
                            <w:bottom w:val="none" w:sz="0" w:space="0" w:color="auto"/>
                            <w:right w:val="none" w:sz="0" w:space="0" w:color="auto"/>
                          </w:divBdr>
                        </w:div>
                        <w:div w:id="1555266923">
                          <w:marLeft w:val="0"/>
                          <w:marRight w:val="0"/>
                          <w:marTop w:val="0"/>
                          <w:marBottom w:val="0"/>
                          <w:divBdr>
                            <w:top w:val="none" w:sz="0" w:space="0" w:color="auto"/>
                            <w:left w:val="none" w:sz="0" w:space="0" w:color="auto"/>
                            <w:bottom w:val="none" w:sz="0" w:space="0" w:color="auto"/>
                            <w:right w:val="none" w:sz="0" w:space="0" w:color="auto"/>
                          </w:divBdr>
                        </w:div>
                        <w:div w:id="1814251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7899078">
      <w:bodyDiv w:val="1"/>
      <w:marLeft w:val="58"/>
      <w:marRight w:val="0"/>
      <w:marTop w:val="0"/>
      <w:marBottom w:val="0"/>
      <w:divBdr>
        <w:top w:val="none" w:sz="0" w:space="0" w:color="auto"/>
        <w:left w:val="none" w:sz="0" w:space="0" w:color="auto"/>
        <w:bottom w:val="none" w:sz="0" w:space="0" w:color="auto"/>
        <w:right w:val="none" w:sz="0" w:space="0" w:color="auto"/>
      </w:divBdr>
      <w:divsChild>
        <w:div w:id="1819150319">
          <w:marLeft w:val="0"/>
          <w:marRight w:val="0"/>
          <w:marTop w:val="0"/>
          <w:marBottom w:val="0"/>
          <w:divBdr>
            <w:top w:val="none" w:sz="0" w:space="0" w:color="auto"/>
            <w:left w:val="none" w:sz="0" w:space="0" w:color="auto"/>
            <w:bottom w:val="none" w:sz="0" w:space="0" w:color="auto"/>
            <w:right w:val="none" w:sz="0" w:space="0" w:color="auto"/>
          </w:divBdr>
          <w:divsChild>
            <w:div w:id="81488289">
              <w:marLeft w:val="0"/>
              <w:marRight w:val="0"/>
              <w:marTop w:val="0"/>
              <w:marBottom w:val="0"/>
              <w:divBdr>
                <w:top w:val="none" w:sz="0" w:space="0" w:color="auto"/>
                <w:left w:val="none" w:sz="0" w:space="0" w:color="auto"/>
                <w:bottom w:val="none" w:sz="0" w:space="0" w:color="auto"/>
                <w:right w:val="none" w:sz="0" w:space="0" w:color="auto"/>
              </w:divBdr>
              <w:divsChild>
                <w:div w:id="1569415455">
                  <w:marLeft w:val="0"/>
                  <w:marRight w:val="0"/>
                  <w:marTop w:val="0"/>
                  <w:marBottom w:val="0"/>
                  <w:divBdr>
                    <w:top w:val="none" w:sz="0" w:space="0" w:color="auto"/>
                    <w:left w:val="none" w:sz="0" w:space="0" w:color="auto"/>
                    <w:bottom w:val="none" w:sz="0" w:space="0" w:color="auto"/>
                    <w:right w:val="none" w:sz="0" w:space="0" w:color="auto"/>
                  </w:divBdr>
                  <w:divsChild>
                    <w:div w:id="100150488">
                      <w:marLeft w:val="0"/>
                      <w:marRight w:val="0"/>
                      <w:marTop w:val="0"/>
                      <w:marBottom w:val="0"/>
                      <w:divBdr>
                        <w:top w:val="none" w:sz="0" w:space="0" w:color="auto"/>
                        <w:left w:val="none" w:sz="0" w:space="0" w:color="auto"/>
                        <w:bottom w:val="none" w:sz="0" w:space="0" w:color="auto"/>
                        <w:right w:val="none" w:sz="0" w:space="0" w:color="auto"/>
                      </w:divBdr>
                      <w:divsChild>
                        <w:div w:id="2062240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5975326">
      <w:bodyDiv w:val="1"/>
      <w:marLeft w:val="0"/>
      <w:marRight w:val="0"/>
      <w:marTop w:val="0"/>
      <w:marBottom w:val="0"/>
      <w:divBdr>
        <w:top w:val="none" w:sz="0" w:space="0" w:color="auto"/>
        <w:left w:val="none" w:sz="0" w:space="0" w:color="auto"/>
        <w:bottom w:val="none" w:sz="0" w:space="0" w:color="auto"/>
        <w:right w:val="none" w:sz="0" w:space="0" w:color="auto"/>
      </w:divBdr>
    </w:div>
    <w:div w:id="2130271123">
      <w:bodyDiv w:val="1"/>
      <w:marLeft w:val="0"/>
      <w:marRight w:val="0"/>
      <w:marTop w:val="0"/>
      <w:marBottom w:val="0"/>
      <w:divBdr>
        <w:top w:val="none" w:sz="0" w:space="0" w:color="auto"/>
        <w:left w:val="none" w:sz="0" w:space="0" w:color="auto"/>
        <w:bottom w:val="none" w:sz="0" w:space="0" w:color="auto"/>
        <w:right w:val="none" w:sz="0" w:space="0" w:color="auto"/>
      </w:divBdr>
      <w:divsChild>
        <w:div w:id="171141394">
          <w:marLeft w:val="0"/>
          <w:marRight w:val="230"/>
          <w:marTop w:val="0"/>
          <w:marBottom w:val="0"/>
          <w:divBdr>
            <w:top w:val="none" w:sz="0" w:space="0" w:color="auto"/>
            <w:left w:val="none" w:sz="0" w:space="0" w:color="auto"/>
            <w:bottom w:val="none" w:sz="0" w:space="0" w:color="auto"/>
            <w:right w:val="none" w:sz="0" w:space="0" w:color="auto"/>
          </w:divBdr>
          <w:divsChild>
            <w:div w:id="158231233">
              <w:marLeft w:val="0"/>
              <w:marRight w:val="0"/>
              <w:marTop w:val="0"/>
              <w:marBottom w:val="0"/>
              <w:divBdr>
                <w:top w:val="none" w:sz="0" w:space="0" w:color="auto"/>
                <w:left w:val="none" w:sz="0" w:space="0" w:color="auto"/>
                <w:bottom w:val="none" w:sz="0" w:space="0" w:color="auto"/>
                <w:right w:val="none" w:sz="0" w:space="0" w:color="auto"/>
              </w:divBdr>
            </w:div>
            <w:div w:id="596982284">
              <w:marLeft w:val="0"/>
              <w:marRight w:val="0"/>
              <w:marTop w:val="0"/>
              <w:marBottom w:val="0"/>
              <w:divBdr>
                <w:top w:val="none" w:sz="0" w:space="0" w:color="auto"/>
                <w:left w:val="none" w:sz="0" w:space="0" w:color="auto"/>
                <w:bottom w:val="none" w:sz="0" w:space="0" w:color="auto"/>
                <w:right w:val="none" w:sz="0" w:space="0" w:color="auto"/>
              </w:divBdr>
            </w:div>
            <w:div w:id="1919056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DEFF6142-6985-48FA-B6F2-E83D1A573C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Pages>
  <Words>1240</Words>
  <Characters>6698</Characters>
  <Application>Microsoft Office Word</Application>
  <DocSecurity>8</DocSecurity>
  <Lines>55</Lines>
  <Paragraphs>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v.visacro</dc:creator>
  <cp:keywords/>
  <dc:description/>
  <cp:lastModifiedBy>André Felipe de Araújo Roque</cp:lastModifiedBy>
  <cp:revision>2</cp:revision>
  <cp:lastPrinted>2021-12-07T14:14:00Z</cp:lastPrinted>
  <dcterms:created xsi:type="dcterms:W3CDTF">2023-09-18T13:59:00Z</dcterms:created>
  <dcterms:modified xsi:type="dcterms:W3CDTF">2023-09-18T13:59:00Z</dcterms:modified>
</cp:coreProperties>
</file>