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3878"/>
        <w:gridCol w:w="3775"/>
        <w:gridCol w:w="909"/>
        <w:gridCol w:w="2353"/>
      </w:tblGrid>
      <w:tr w:rsidR="00DB41BB" w:rsidRPr="00E04AAF" w14:paraId="43203848" w14:textId="77777777" w:rsidTr="00E04AAF">
        <w:trPr>
          <w:trHeight w:val="20"/>
        </w:trPr>
        <w:tc>
          <w:tcPr>
            <w:tcW w:w="3878" w:type="dxa"/>
            <w:shd w:val="clear" w:color="auto" w:fill="auto"/>
            <w:vAlign w:val="center"/>
          </w:tcPr>
          <w:p w14:paraId="22126856" w14:textId="61E81614" w:rsidR="00DB41BB" w:rsidRPr="00E04AAF" w:rsidRDefault="00DB41BB" w:rsidP="00E04AAF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1F85EC6A" w14:textId="3739798B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lang w:val="pt-BR"/>
              </w:rPr>
            </w:pPr>
            <w:r w:rsidRPr="00E04AAF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6FCB6610" w14:textId="3009522E" w:rsidR="00DB41BB" w:rsidRPr="00E04AAF" w:rsidRDefault="00DB41BB" w:rsidP="00E04AAF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9175F8F" w14:textId="77777777" w:rsidR="00DB41BB" w:rsidRPr="00E04AAF" w:rsidRDefault="00DB41BB" w:rsidP="00E04AAF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9" w:type="dxa"/>
            <w:tcBorders>
              <w:left w:val="nil"/>
            </w:tcBorders>
            <w:shd w:val="clear" w:color="auto" w:fill="auto"/>
            <w:vAlign w:val="center"/>
          </w:tcPr>
          <w:p w14:paraId="40B9D295" w14:textId="77777777" w:rsidR="00DB41BB" w:rsidRPr="00E04AAF" w:rsidRDefault="00DB41BB" w:rsidP="00E04AAF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3D06B9B" w14:textId="77777777" w:rsidR="00DB41BB" w:rsidRPr="00E04AAF" w:rsidRDefault="00DB41BB" w:rsidP="00E04AAF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353" w:type="dxa"/>
            <w:tcBorders>
              <w:left w:val="nil"/>
            </w:tcBorders>
            <w:shd w:val="clear" w:color="auto" w:fill="auto"/>
            <w:vAlign w:val="center"/>
          </w:tcPr>
          <w:p w14:paraId="33BA96A2" w14:textId="2D17C327" w:rsidR="00DB41BB" w:rsidRPr="00E04AAF" w:rsidRDefault="00DB41BB" w:rsidP="00E04AAF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04AAF">
              <w:rPr>
                <w:rFonts w:cstheme="minorHAnsi"/>
                <w:sz w:val="20"/>
                <w:szCs w:val="20"/>
              </w:rPr>
              <w:t>H/M MANUAL - CSP 22005</w:t>
            </w:r>
          </w:p>
          <w:p w14:paraId="1831A1FD" w14:textId="77777777" w:rsidR="00DB41BB" w:rsidRPr="00E04AAF" w:rsidRDefault="00DB41BB" w:rsidP="00E04AAF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04AAF">
              <w:rPr>
                <w:rFonts w:cstheme="minorHAnsi"/>
                <w:sz w:val="20"/>
                <w:szCs w:val="20"/>
              </w:rPr>
              <w:t>72-50-00-400-801</w:t>
            </w:r>
          </w:p>
        </w:tc>
      </w:tr>
      <w:tr w:rsidR="00DB41BB" w:rsidRPr="00E04AAF" w14:paraId="4C06344A" w14:textId="77777777" w:rsidTr="00DB41BB">
        <w:trPr>
          <w:trHeight w:val="20"/>
        </w:trPr>
        <w:tc>
          <w:tcPr>
            <w:tcW w:w="3878" w:type="dxa"/>
            <w:vMerge w:val="restart"/>
            <w:tcBorders>
              <w:top w:val="nil"/>
            </w:tcBorders>
            <w:shd w:val="clear" w:color="auto" w:fill="auto"/>
          </w:tcPr>
          <w:p w14:paraId="69566D09" w14:textId="3F2F14BE" w:rsidR="00DB41BB" w:rsidRPr="00E04AAF" w:rsidRDefault="00DB41BB" w:rsidP="00E04AAF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Operador: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11D6ACC" w14:textId="33A1DA59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 w:rsidRPr="00E04AAF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75" w:type="dxa"/>
            <w:vMerge w:val="restart"/>
            <w:shd w:val="clear" w:color="auto" w:fill="auto"/>
            <w:vAlign w:val="center"/>
          </w:tcPr>
          <w:p w14:paraId="6AA06486" w14:textId="21FF7F84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E04AAF">
              <w:rPr>
                <w:rFonts w:cstheme="minorHAnsi"/>
                <w:b/>
                <w:i w:val="0"/>
                <w:sz w:val="20"/>
                <w:szCs w:val="20"/>
              </w:rPr>
              <w:t>TLN: 02027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63D4FDC" w14:textId="77777777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E04AAF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192D62F9" w14:textId="77777777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 w:rsidRPr="00E04AAF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353" w:type="dxa"/>
            <w:tcBorders>
              <w:left w:val="nil"/>
            </w:tcBorders>
            <w:shd w:val="clear" w:color="auto" w:fill="auto"/>
            <w:vAlign w:val="center"/>
          </w:tcPr>
          <w:p w14:paraId="7D3A98D6" w14:textId="04B5E129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E04AAF">
              <w:rPr>
                <w:rFonts w:cstheme="minorHAnsi"/>
                <w:i w:val="0"/>
                <w:sz w:val="20"/>
                <w:szCs w:val="20"/>
                <w:lang w:val="pt-BR"/>
              </w:rPr>
              <w:t>Rev. 9</w:t>
            </w:r>
          </w:p>
        </w:tc>
      </w:tr>
      <w:tr w:rsidR="00DB41BB" w:rsidRPr="00E04AAF" w14:paraId="4396160B" w14:textId="77777777" w:rsidTr="00DB41BB">
        <w:trPr>
          <w:trHeight w:val="20"/>
        </w:trPr>
        <w:tc>
          <w:tcPr>
            <w:tcW w:w="38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EE0683" w14:textId="10EDC648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848D2" w14:textId="5F2228DD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9E7A0E" w14:textId="77777777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E04AAF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BBD35C9" w14:textId="77777777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E04AAF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35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C563E5" w14:textId="1290BBD0" w:rsidR="00DB41BB" w:rsidRPr="00E04AAF" w:rsidRDefault="00DB41BB" w:rsidP="00E04AAF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E04AAF">
              <w:rPr>
                <w:rFonts w:cstheme="minorHAnsi"/>
                <w:i w:val="0"/>
                <w:sz w:val="20"/>
                <w:szCs w:val="20"/>
                <w:lang w:val="pt-BR"/>
              </w:rPr>
              <w:t>Jun 15/2020</w:t>
            </w:r>
          </w:p>
        </w:tc>
      </w:tr>
    </w:tbl>
    <w:p w14:paraId="774B8EB5" w14:textId="77777777" w:rsidR="00E72720" w:rsidRPr="00E04AAF" w:rsidRDefault="00E72720" w:rsidP="00DB41BB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1"/>
        <w:gridCol w:w="1388"/>
        <w:gridCol w:w="6182"/>
        <w:gridCol w:w="1071"/>
        <w:gridCol w:w="1283"/>
      </w:tblGrid>
      <w:tr w:rsidR="00E72720" w:rsidRPr="00E04AAF" w14:paraId="4E10CE5A" w14:textId="77777777">
        <w:trPr>
          <w:trHeight w:val="499"/>
        </w:trPr>
        <w:tc>
          <w:tcPr>
            <w:tcW w:w="991" w:type="dxa"/>
            <w:shd w:val="clear" w:color="auto" w:fill="1F497D" w:themeFill="text2"/>
            <w:vAlign w:val="center"/>
          </w:tcPr>
          <w:p w14:paraId="28AEA6AC" w14:textId="77777777" w:rsidR="00E72720" w:rsidRPr="00E04AAF" w:rsidRDefault="00EC2789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04AAF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4F3CE422" w14:textId="77777777" w:rsidR="00E72720" w:rsidRPr="00E04AAF" w:rsidRDefault="00EC2789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E04AA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8" w:type="dxa"/>
            <w:shd w:val="clear" w:color="auto" w:fill="1F497D" w:themeFill="text2"/>
            <w:vAlign w:val="center"/>
          </w:tcPr>
          <w:p w14:paraId="6E08C969" w14:textId="77777777" w:rsidR="00E72720" w:rsidRPr="00E04AAF" w:rsidRDefault="00EC27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04AAF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223B1E9" w14:textId="77777777" w:rsidR="00E72720" w:rsidRPr="00E04AAF" w:rsidRDefault="00EC2789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E04AA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182" w:type="dxa"/>
            <w:shd w:val="clear" w:color="auto" w:fill="1F497D" w:themeFill="text2"/>
            <w:vAlign w:val="center"/>
          </w:tcPr>
          <w:p w14:paraId="0E6D1FB9" w14:textId="77777777" w:rsidR="00E72720" w:rsidRPr="00E04AAF" w:rsidRDefault="00EC278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04AAF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B66BB26" w14:textId="77777777" w:rsidR="00E72720" w:rsidRPr="00E04AAF" w:rsidRDefault="00EC2789">
            <w:pPr>
              <w:spacing w:after="0" w:line="240" w:lineRule="auto"/>
              <w:jc w:val="center"/>
              <w:rPr>
                <w:rFonts w:cstheme="minorHAnsi"/>
              </w:rPr>
            </w:pPr>
            <w:r w:rsidRPr="00E04AA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071" w:type="dxa"/>
            <w:shd w:val="clear" w:color="auto" w:fill="1F497D" w:themeFill="text2"/>
            <w:vAlign w:val="center"/>
          </w:tcPr>
          <w:p w14:paraId="7F266A75" w14:textId="77777777" w:rsidR="00E72720" w:rsidRPr="00E04AAF" w:rsidRDefault="00EC278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04AA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7FCEF98B" w14:textId="77777777" w:rsidR="00E72720" w:rsidRPr="00E04AAF" w:rsidRDefault="00EC2789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E04AA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3" w:type="dxa"/>
            <w:shd w:val="clear" w:color="auto" w:fill="1F497D" w:themeFill="text2"/>
            <w:vAlign w:val="center"/>
          </w:tcPr>
          <w:p w14:paraId="42485131" w14:textId="77777777" w:rsidR="00E72720" w:rsidRPr="00E04AAF" w:rsidRDefault="00EC278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04AA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B5F9CD7" w14:textId="77777777" w:rsidR="00E72720" w:rsidRPr="00E04AAF" w:rsidRDefault="00EC2789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E04AA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E72720" w:rsidRPr="00E04AAF" w14:paraId="110DA1A3" w14:textId="77777777">
        <w:trPr>
          <w:trHeight w:val="2299"/>
        </w:trPr>
        <w:tc>
          <w:tcPr>
            <w:tcW w:w="991" w:type="dxa"/>
            <w:shd w:val="clear" w:color="auto" w:fill="auto"/>
            <w:vAlign w:val="center"/>
          </w:tcPr>
          <w:p w14:paraId="75C94269" w14:textId="77777777" w:rsidR="00E72720" w:rsidRPr="00E04AAF" w:rsidRDefault="00EC2789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 w:rsidRPr="00E04AA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</w:tcPr>
          <w:p w14:paraId="4505AFAE" w14:textId="77777777" w:rsidR="00E72720" w:rsidRPr="00E04AAF" w:rsidRDefault="00EC2789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 w:rsidRPr="00E04AAF">
              <w:rPr>
                <w:rFonts w:cstheme="minorHAnsi"/>
                <w:sz w:val="18"/>
                <w:szCs w:val="18"/>
              </w:rPr>
              <w:t xml:space="preserve">72-50-00-430-006 </w:t>
            </w:r>
          </w:p>
          <w:p w14:paraId="063171AB" w14:textId="77777777" w:rsidR="00E72720" w:rsidRPr="00E04AAF" w:rsidRDefault="00EC2789">
            <w:pPr>
              <w:spacing w:after="0" w:line="240" w:lineRule="auto"/>
              <w:ind w:left="-113" w:right="-113"/>
              <w:jc w:val="center"/>
              <w:rPr>
                <w:rFonts w:cstheme="minorHAnsi"/>
              </w:rPr>
            </w:pPr>
            <w:r w:rsidRPr="00E04AAF">
              <w:rPr>
                <w:rFonts w:cstheme="minorHAnsi"/>
                <w:sz w:val="20"/>
                <w:szCs w:val="20"/>
              </w:rPr>
              <w:t>Pag. 1014</w:t>
            </w:r>
          </w:p>
          <w:p w14:paraId="31E25D3A" w14:textId="77777777" w:rsidR="00E72720" w:rsidRPr="00E04AAF" w:rsidRDefault="00EC2789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 w:rsidRPr="00E04AAF">
              <w:rPr>
                <w:rFonts w:cstheme="minorHAnsi"/>
                <w:sz w:val="20"/>
                <w:szCs w:val="20"/>
              </w:rPr>
              <w:t>G.(6)</w:t>
            </w:r>
          </w:p>
        </w:tc>
        <w:tc>
          <w:tcPr>
            <w:tcW w:w="6182" w:type="dxa"/>
            <w:shd w:val="clear" w:color="auto" w:fill="auto"/>
            <w:vAlign w:val="center"/>
          </w:tcPr>
          <w:p w14:paraId="541F4513" w14:textId="77777777" w:rsidR="00E72720" w:rsidRPr="00E04AAF" w:rsidRDefault="00EC2789" w:rsidP="00574D6D">
            <w:pPr>
              <w:spacing w:before="120" w:after="0" w:line="240" w:lineRule="auto"/>
              <w:jc w:val="both"/>
              <w:rPr>
                <w:rFonts w:cstheme="minorHAnsi"/>
              </w:rPr>
            </w:pPr>
            <w:r w:rsidRPr="00E04AAF">
              <w:rPr>
                <w:rFonts w:cstheme="minorHAnsi"/>
                <w:b/>
              </w:rPr>
              <w:t xml:space="preserve">(f) Balancear o </w:t>
            </w:r>
            <w:r w:rsidRPr="00E04AAF">
              <w:rPr>
                <w:rFonts w:cstheme="minorHAnsi"/>
                <w:b/>
                <w:i/>
              </w:rPr>
              <w:t xml:space="preserve">power turbine rotor </w:t>
            </w:r>
            <w:r w:rsidRPr="00E04AAF">
              <w:rPr>
                <w:rFonts w:cstheme="minorHAnsi"/>
                <w:b/>
              </w:rPr>
              <w:t>(72-57-00-01-50) da seguinte maneira (Ref. Fig. 1020).</w:t>
            </w:r>
          </w:p>
          <w:p w14:paraId="4EA9BCEC" w14:textId="77777777" w:rsidR="00E72720" w:rsidRPr="00E04AAF" w:rsidRDefault="00EC2789">
            <w:pPr>
              <w:spacing w:after="12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E04AAF">
              <w:rPr>
                <w:rFonts w:cstheme="minorHAnsi"/>
                <w:i/>
                <w:sz w:val="16"/>
                <w:szCs w:val="16"/>
                <w:lang w:val="en-US"/>
              </w:rPr>
              <w:t>Do the dynamic balance of the power turbine rotor assembly (72-57-00-01-50) as follows (Ref. FIG. 1020):</w:t>
            </w:r>
            <w:r w:rsidRPr="00E04AAF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</w:p>
          <w:p w14:paraId="6E041BBD" w14:textId="77777777" w:rsidR="00654BBD" w:rsidRPr="00E04AAF" w:rsidRDefault="00654BBD" w:rsidP="00654BBD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  <w:lang w:val="pt-BR"/>
              </w:rPr>
              <w:t>1</w:t>
            </w:r>
            <w:r w:rsidRPr="00E04AAF">
              <w:rPr>
                <w:rFonts w:asciiTheme="minorHAnsi" w:hAnsiTheme="minorHAnsi" w:cstheme="minorHAnsi"/>
                <w:b w:val="0"/>
                <w:sz w:val="22"/>
                <w:szCs w:val="22"/>
                <w:lang w:val="pt-BR"/>
              </w:rPr>
              <w:t xml:space="preserve"> </w:t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Balancear o </w:t>
            </w:r>
            <w:r w:rsidRPr="00E04AAF"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power turbine rotor</w:t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com uma tolerância de                         1,44 mg. m (Ref. Fig. 1020, AXIS R-R).</w:t>
            </w:r>
          </w:p>
          <w:p w14:paraId="2EA9143A" w14:textId="77777777" w:rsidR="00654BBD" w:rsidRPr="00E04AAF" w:rsidRDefault="00654BBD" w:rsidP="00654BBD">
            <w:pPr>
              <w:pStyle w:val="Corpodetexto"/>
              <w:spacing w:before="0" w:after="180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E04AA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Balance the power turbine rotor with a tolerance of 1,44 mg. m. (Ref. Fig. 1020, Axis R-R).</w:t>
            </w:r>
          </w:p>
          <w:p w14:paraId="11E3FBDD" w14:textId="509FFE1E" w:rsidR="00E72720" w:rsidRPr="00E04AAF" w:rsidRDefault="00EC2789">
            <w:pPr>
              <w:pStyle w:val="Corpodetexto"/>
              <w:spacing w:before="0" w:after="18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Inicial LH (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asciiTheme="minorHAnsi" w:hAnsiTheme="minorHAnsi" w:cstheme="minorHAnsi"/>
                <w:b w:val="0"/>
                <w:lang w:val="pt-BR"/>
              </w:rPr>
              <w:instrText xml:space="preserve"> FORMTEXT </w:instrText>
            </w:r>
            <w:r w:rsidR="00E04AAF" w:rsidRPr="00E04AAF">
              <w:rPr>
                <w:rFonts w:asciiTheme="minorHAnsi" w:hAnsiTheme="minorHAnsi" w:cstheme="minorHAnsi"/>
                <w:b w:val="0"/>
              </w:rPr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end"/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) mg. m      </w:t>
            </w:r>
            <w:r w:rsidR="00E04AAF"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Inicial RH (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asciiTheme="minorHAnsi" w:hAnsiTheme="minorHAnsi" w:cstheme="minorHAnsi"/>
                <w:b w:val="0"/>
                <w:lang w:val="pt-BR"/>
              </w:rPr>
              <w:instrText xml:space="preserve"> FORMTEXT </w:instrText>
            </w:r>
            <w:r w:rsidR="00E04AAF" w:rsidRPr="00E04AAF">
              <w:rPr>
                <w:rFonts w:asciiTheme="minorHAnsi" w:hAnsiTheme="minorHAnsi" w:cstheme="minorHAnsi"/>
                <w:b w:val="0"/>
              </w:rPr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end"/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) mg. m 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7242004F" w14:textId="263EF85B" w:rsidR="00E72720" w:rsidRPr="00E04AAF" w:rsidRDefault="00E04AAF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912CB49" w14:textId="5ED0F8FE" w:rsidR="00E72720" w:rsidRPr="00E04AAF" w:rsidRDefault="00E04AAF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72720" w:rsidRPr="00E04AAF" w14:paraId="732E7EDF" w14:textId="77777777">
        <w:trPr>
          <w:trHeight w:val="2158"/>
        </w:trPr>
        <w:tc>
          <w:tcPr>
            <w:tcW w:w="991" w:type="dxa"/>
            <w:shd w:val="clear" w:color="auto" w:fill="auto"/>
            <w:vAlign w:val="center"/>
          </w:tcPr>
          <w:p w14:paraId="52FEB631" w14:textId="77777777" w:rsidR="00E72720" w:rsidRPr="00E04AAF" w:rsidRDefault="00EC2789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04AAF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388" w:type="dxa"/>
            <w:vMerge/>
            <w:shd w:val="clear" w:color="auto" w:fill="auto"/>
            <w:vAlign w:val="center"/>
          </w:tcPr>
          <w:p w14:paraId="10A056B0" w14:textId="77777777" w:rsidR="00E72720" w:rsidRPr="00E04AAF" w:rsidRDefault="00E7272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182" w:type="dxa"/>
            <w:shd w:val="clear" w:color="auto" w:fill="auto"/>
            <w:vAlign w:val="center"/>
          </w:tcPr>
          <w:p w14:paraId="722A4C17" w14:textId="77777777" w:rsidR="00E72720" w:rsidRPr="00E04AAF" w:rsidRDefault="00EC2789" w:rsidP="00E04AAF">
            <w:pPr>
              <w:spacing w:before="120" w:after="0" w:line="240" w:lineRule="auto"/>
              <w:jc w:val="both"/>
              <w:rPr>
                <w:rFonts w:cstheme="minorHAnsi"/>
              </w:rPr>
            </w:pPr>
            <w:r w:rsidRPr="00E04AAF">
              <w:rPr>
                <w:rFonts w:cstheme="minorHAnsi"/>
                <w:b/>
              </w:rPr>
              <w:t xml:space="preserve">(f) Balancear o </w:t>
            </w:r>
            <w:r w:rsidRPr="00E04AAF">
              <w:rPr>
                <w:rFonts w:cstheme="minorHAnsi"/>
                <w:b/>
                <w:i/>
              </w:rPr>
              <w:t xml:space="preserve">power turbine rotor </w:t>
            </w:r>
            <w:r w:rsidRPr="00E04AAF">
              <w:rPr>
                <w:rFonts w:cstheme="minorHAnsi"/>
                <w:b/>
              </w:rPr>
              <w:t>(72-57-00-01-50) da seguinte maneira (Ref. Fig. 1020).</w:t>
            </w:r>
          </w:p>
          <w:p w14:paraId="5BB60A5C" w14:textId="77777777" w:rsidR="00E72720" w:rsidRPr="00E04AAF" w:rsidRDefault="00EC2789">
            <w:pPr>
              <w:spacing w:after="12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E04AAF">
              <w:rPr>
                <w:rFonts w:cstheme="minorHAnsi"/>
                <w:i/>
                <w:sz w:val="16"/>
                <w:szCs w:val="16"/>
                <w:lang w:val="en-US"/>
              </w:rPr>
              <w:t>Do the dynamic balance of the power turbine rotor assembly (72-57-00-01-50) as follows (Ref. Fig. 1020):</w:t>
            </w:r>
            <w:r w:rsidRPr="00E04AAF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</w:p>
          <w:p w14:paraId="71B85CEF" w14:textId="004B572D" w:rsidR="00E72720" w:rsidRPr="00E04AAF" w:rsidRDefault="00654BBD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  <w:lang w:val="pt-BR"/>
              </w:rPr>
              <w:t>1</w:t>
            </w:r>
            <w:r w:rsidR="00EC2789" w:rsidRPr="00E04AAF">
              <w:rPr>
                <w:rFonts w:asciiTheme="minorHAnsi" w:hAnsiTheme="minorHAnsi" w:cstheme="minorHAnsi"/>
                <w:b w:val="0"/>
                <w:sz w:val="22"/>
                <w:szCs w:val="22"/>
                <w:lang w:val="pt-BR"/>
              </w:rPr>
              <w:t xml:space="preserve"> </w:t>
            </w:r>
            <w:r w:rsidR="00EC2789"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Balancear o </w:t>
            </w:r>
            <w:r w:rsidR="00EC2789" w:rsidRPr="00E04AAF"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power turbine rotor</w:t>
            </w:r>
            <w:r w:rsidR="00EC2789" w:rsidRPr="00E04AA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com uma tolerância de                         1,44 mg. m (Ref. Fig. 1020, AXIS R-R).</w:t>
            </w:r>
          </w:p>
          <w:p w14:paraId="48D24425" w14:textId="77777777" w:rsidR="00E72720" w:rsidRPr="00E04AAF" w:rsidRDefault="00EC2789">
            <w:pPr>
              <w:pStyle w:val="Corpodetexto"/>
              <w:spacing w:before="0" w:after="180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E04AA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Balance the power turbine rotor with a tolerance of 1,44 mg. m. (Ref. Fig. 1020, Axis R-R).</w:t>
            </w:r>
          </w:p>
          <w:p w14:paraId="458D1B14" w14:textId="73AA334F" w:rsidR="00E72720" w:rsidRPr="00E04AAF" w:rsidRDefault="00EC2789">
            <w:pPr>
              <w:pStyle w:val="Corpodetexto"/>
              <w:spacing w:before="0" w:after="180"/>
              <w:rPr>
                <w:rFonts w:asciiTheme="minorHAnsi" w:hAnsiTheme="minorHAnsi" w:cstheme="minorHAnsi"/>
              </w:rPr>
            </w:pPr>
            <w:r w:rsidRPr="00E04A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Final RH (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asciiTheme="minorHAnsi" w:hAnsiTheme="minorHAnsi" w:cstheme="minorHAnsi"/>
                <w:b w:val="0"/>
              </w:rPr>
              <w:instrText xml:space="preserve"> FORMTEXT </w:instrText>
            </w:r>
            <w:r w:rsidR="00E04AAF" w:rsidRPr="00E04AAF">
              <w:rPr>
                <w:rFonts w:asciiTheme="minorHAnsi" w:hAnsiTheme="minorHAnsi" w:cstheme="minorHAnsi"/>
                <w:b w:val="0"/>
              </w:rPr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end"/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) mg. m </w:t>
            </w:r>
            <w:r w:rsidRPr="00E04AAF"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 xml:space="preserve">    </w:t>
            </w:r>
            <w:r w:rsidR="00E04AAF" w:rsidRPr="00E04AAF"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ab/>
            </w:r>
            <w:r w:rsidRPr="00E04AAF"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 xml:space="preserve">  </w:t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Final RH (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asciiTheme="minorHAnsi" w:hAnsiTheme="minorHAnsi" w:cstheme="minorHAnsi"/>
                <w:b w:val="0"/>
              </w:rPr>
              <w:instrText xml:space="preserve"> FORMTEXT </w:instrText>
            </w:r>
            <w:r w:rsidR="00E04AAF" w:rsidRPr="00E04AAF">
              <w:rPr>
                <w:rFonts w:asciiTheme="minorHAnsi" w:hAnsiTheme="minorHAnsi" w:cstheme="minorHAnsi"/>
                <w:b w:val="0"/>
              </w:rPr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04AAF" w:rsidRPr="00E04AAF">
              <w:rPr>
                <w:rFonts w:asciiTheme="minorHAnsi" w:hAnsiTheme="minorHAnsi" w:cstheme="minorHAnsi"/>
                <w:b w:val="0"/>
              </w:rPr>
              <w:fldChar w:fldCharType="end"/>
            </w:r>
            <w:r w:rsidRPr="00E04A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 mg. m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154ADB9" w14:textId="603E85ED" w:rsidR="00E72720" w:rsidRPr="00E04AAF" w:rsidRDefault="00E04AAF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8997BC8" w14:textId="65E94A55" w:rsidR="00E72720" w:rsidRPr="00E04AAF" w:rsidRDefault="00E04AAF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72720" w:rsidRPr="00E04AAF" w14:paraId="3D0F185C" w14:textId="77777777" w:rsidTr="00E04AAF">
        <w:trPr>
          <w:trHeight w:val="347"/>
        </w:trPr>
        <w:tc>
          <w:tcPr>
            <w:tcW w:w="8561" w:type="dxa"/>
            <w:gridSpan w:val="3"/>
            <w:shd w:val="clear" w:color="auto" w:fill="1F497D" w:themeFill="text2"/>
            <w:vAlign w:val="center"/>
          </w:tcPr>
          <w:p w14:paraId="59C61B55" w14:textId="77777777" w:rsidR="00E72720" w:rsidRPr="00E04AAF" w:rsidRDefault="00EC278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E04AAF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354" w:type="dxa"/>
            <w:gridSpan w:val="2"/>
            <w:shd w:val="clear" w:color="auto" w:fill="1F497D" w:themeFill="text2"/>
            <w:vAlign w:val="center"/>
          </w:tcPr>
          <w:p w14:paraId="2013827E" w14:textId="77777777" w:rsidR="00E72720" w:rsidRPr="00E04AAF" w:rsidRDefault="00EC278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E04AAF">
              <w:rPr>
                <w:rFonts w:cstheme="minorHAnsi"/>
                <w:b/>
                <w:color w:val="FFFFFF" w:themeColor="background1"/>
              </w:rPr>
              <w:t>Data Validade</w:t>
            </w:r>
          </w:p>
          <w:p w14:paraId="2781E3DB" w14:textId="77777777" w:rsidR="00E72720" w:rsidRPr="00E04AAF" w:rsidRDefault="00EC278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E04AA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</w:tr>
      <w:tr w:rsidR="00E72720" w:rsidRPr="00E04AAF" w14:paraId="2815B287" w14:textId="77777777">
        <w:trPr>
          <w:trHeight w:val="427"/>
        </w:trPr>
        <w:tc>
          <w:tcPr>
            <w:tcW w:w="8561" w:type="dxa"/>
            <w:gridSpan w:val="3"/>
            <w:shd w:val="clear" w:color="auto" w:fill="FFFFFF" w:themeFill="background1"/>
            <w:vAlign w:val="center"/>
          </w:tcPr>
          <w:p w14:paraId="0726460F" w14:textId="77777777" w:rsidR="00E72720" w:rsidRPr="00E04AAF" w:rsidRDefault="00EC2789">
            <w:pPr>
              <w:pStyle w:val="TextoPortugus"/>
              <w:spacing w:line="240" w:lineRule="auto"/>
              <w:jc w:val="center"/>
              <w:rPr>
                <w:rFonts w:cstheme="minorHAnsi"/>
                <w:lang w:eastAsia="pt-BR"/>
              </w:rPr>
            </w:pPr>
            <w:r w:rsidRPr="00E04AAF">
              <w:rPr>
                <w:rFonts w:cstheme="minorHAnsi"/>
                <w:b/>
                <w:lang w:eastAsia="pt-BR"/>
              </w:rPr>
              <w:t xml:space="preserve">BALANCEADORA SCHENK HORIZONTAL NCP: </w:t>
            </w:r>
            <w:r w:rsidRPr="00E04AAF">
              <w:rPr>
                <w:rFonts w:cstheme="minorHAnsi"/>
                <w:lang w:eastAsia="pt-BR"/>
              </w:rPr>
              <w:t>000286</w:t>
            </w:r>
          </w:p>
          <w:p w14:paraId="625A6F9C" w14:textId="77777777" w:rsidR="00E72720" w:rsidRPr="00E04AAF" w:rsidRDefault="00EC2789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SCHENK HORIZONTAL BALANCER NCP: 000286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42789C6C" w14:textId="097F89A5" w:rsidR="00E72720" w:rsidRPr="00E04AAF" w:rsidRDefault="00E04AAF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E04AAF">
              <w:rPr>
                <w:rFonts w:cstheme="minorHAnsi"/>
                <w:b/>
                <w:sz w:val="20"/>
                <w:szCs w:val="20"/>
              </w:rPr>
              <w:t>/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E04AAF">
              <w:rPr>
                <w:rFonts w:cstheme="minorHAnsi"/>
                <w:b/>
                <w:sz w:val="20"/>
                <w:szCs w:val="20"/>
              </w:rPr>
              <w:t>/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636EAFF8" w14:textId="77777777" w:rsidR="00E72720" w:rsidRPr="00E04AAF" w:rsidRDefault="00E72720">
      <w:pPr>
        <w:rPr>
          <w:rFonts w:cstheme="minorHAnsi"/>
          <w:sz w:val="2"/>
          <w:szCs w:val="2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2297"/>
        <w:gridCol w:w="431"/>
        <w:gridCol w:w="2729"/>
        <w:gridCol w:w="2729"/>
        <w:gridCol w:w="2729"/>
      </w:tblGrid>
      <w:tr w:rsidR="00E72720" w:rsidRPr="00E04AAF" w14:paraId="172EA1DA" w14:textId="77777777" w:rsidTr="00E04AAF">
        <w:trPr>
          <w:cantSplit/>
          <w:trHeight w:val="283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1AF83" w14:textId="77777777" w:rsidR="00E72720" w:rsidRPr="00E04AAF" w:rsidRDefault="00EC2789" w:rsidP="00192925">
            <w:pPr>
              <w:pStyle w:val="TextoPortugus"/>
              <w:jc w:val="center"/>
              <w:rPr>
                <w:rFonts w:cstheme="minorHAnsi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4696F614" w14:textId="77777777" w:rsidR="00E72720" w:rsidRPr="00E04AAF" w:rsidRDefault="00EC2789" w:rsidP="00192925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3A8C7" w14:textId="15078328" w:rsidR="00E72720" w:rsidRPr="00E04AAF" w:rsidRDefault="00E04AAF" w:rsidP="00E04AAF">
            <w:pPr>
              <w:spacing w:before="60" w:after="60" w:line="240" w:lineRule="auto"/>
              <w:rPr>
                <w:rFonts w:cstheme="minorHAnsi"/>
                <w:i/>
                <w:sz w:val="18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04AAF">
              <w:rPr>
                <w:rFonts w:cstheme="minorHAnsi"/>
                <w:b/>
                <w:sz w:val="20"/>
                <w:szCs w:val="20"/>
              </w:rPr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72720" w:rsidRPr="00E04AAF" w14:paraId="741A4EF2" w14:textId="77777777" w:rsidTr="00DB41BB">
        <w:trPr>
          <w:cantSplit/>
          <w:trHeight w:val="458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95393" w14:textId="2F2069AF" w:rsidR="00E72720" w:rsidRPr="00E04AAF" w:rsidRDefault="00EC2789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Aprovação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F47F44F" w14:textId="77777777" w:rsidR="00E72720" w:rsidRPr="00E04AAF" w:rsidRDefault="00EC2789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46698" w14:textId="024170B3" w:rsidR="00E72720" w:rsidRPr="00E04AAF" w:rsidRDefault="00EC2789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Nome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A90C4A4" w14:textId="77777777" w:rsidR="00E72720" w:rsidRPr="00E04AAF" w:rsidRDefault="00EC2789">
            <w:pPr>
              <w:spacing w:after="0"/>
              <w:rPr>
                <w:rFonts w:cstheme="minorHAnsi"/>
                <w:sz w:val="18"/>
              </w:rPr>
            </w:pPr>
            <w:r w:rsidRPr="00E04AAF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47EE0" w14:textId="78470873" w:rsidR="00E72720" w:rsidRPr="00E04AAF" w:rsidRDefault="00EC2789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Data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>/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>/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9143329" w14:textId="394C9AC5" w:rsidR="00E72720" w:rsidRPr="00E04AAF" w:rsidRDefault="00EC2789">
            <w:pPr>
              <w:spacing w:after="0"/>
              <w:rPr>
                <w:rFonts w:cstheme="minorHAnsi"/>
                <w:sz w:val="18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B994B" w14:textId="35E1C3E6" w:rsidR="00E72720" w:rsidRPr="00E04AAF" w:rsidRDefault="00EC2789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04AAF">
              <w:rPr>
                <w:rFonts w:cstheme="minorHAnsi"/>
                <w:b/>
                <w:sz w:val="20"/>
                <w:szCs w:val="20"/>
              </w:rPr>
              <w:t>Assinatura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tab/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04AAF" w:rsidRPr="00E04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D348D37" w14:textId="77777777" w:rsidR="00E72720" w:rsidRPr="00E04AAF" w:rsidRDefault="00EC2789">
            <w:pPr>
              <w:spacing w:after="0"/>
              <w:rPr>
                <w:rFonts w:cstheme="minorHAnsi"/>
                <w:i/>
                <w:sz w:val="18"/>
              </w:rPr>
            </w:pPr>
            <w:r w:rsidRPr="00E04AAF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30537D32" w14:textId="77777777" w:rsidR="00E72720" w:rsidRPr="00E04AAF" w:rsidRDefault="00E72720">
      <w:pPr>
        <w:pStyle w:val="TextoPortugus"/>
        <w:rPr>
          <w:rFonts w:cstheme="minorHAnsi"/>
        </w:rPr>
      </w:pPr>
    </w:p>
    <w:sectPr w:rsidR="00E72720" w:rsidRPr="00E04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418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8953D" w14:textId="77777777" w:rsidR="009952AD" w:rsidRDefault="009952AD">
      <w:pPr>
        <w:spacing w:after="0" w:line="240" w:lineRule="auto"/>
      </w:pPr>
      <w:r>
        <w:separator/>
      </w:r>
    </w:p>
  </w:endnote>
  <w:endnote w:type="continuationSeparator" w:id="0">
    <w:p w14:paraId="61DAA5AF" w14:textId="77777777" w:rsidR="009952AD" w:rsidRDefault="00995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26819" w14:textId="77777777" w:rsidR="00877989" w:rsidRDefault="0087798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1"/>
      <w:gridCol w:w="8900"/>
    </w:tblGrid>
    <w:tr w:rsidR="00C55131" w14:paraId="16E6CF7C" w14:textId="77777777" w:rsidTr="00D96497">
      <w:tc>
        <w:tcPr>
          <w:tcW w:w="1981" w:type="dxa"/>
          <w:shd w:val="clear" w:color="auto" w:fill="auto"/>
        </w:tcPr>
        <w:p w14:paraId="6661E920" w14:textId="77777777" w:rsidR="00C55131" w:rsidRDefault="00C55131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900" w:type="dxa"/>
          <w:shd w:val="clear" w:color="auto" w:fill="auto"/>
        </w:tcPr>
        <w:p w14:paraId="55396BBB" w14:textId="51526B78" w:rsidR="00C55131" w:rsidRPr="00877989" w:rsidRDefault="00C55131" w:rsidP="00877989">
          <w:pPr>
            <w:pStyle w:val="Rodap"/>
            <w:jc w:val="center"/>
            <w:rPr>
              <w:b/>
              <w:bCs/>
              <w:szCs w:val="20"/>
            </w:rPr>
          </w:pPr>
          <w:r>
            <w:rPr>
              <w:b/>
              <w:sz w:val="20"/>
              <w:szCs w:val="20"/>
            </w:rPr>
            <w:t>FS.0713</w:t>
          </w:r>
        </w:p>
      </w:tc>
    </w:tr>
  </w:tbl>
  <w:p w14:paraId="2FB286C3" w14:textId="77777777" w:rsidR="00E72720" w:rsidRDefault="00E72720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AA63" w14:textId="77777777" w:rsidR="00877989" w:rsidRDefault="0087798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C7C5" w14:textId="77777777" w:rsidR="009952AD" w:rsidRDefault="009952AD">
      <w:pPr>
        <w:spacing w:after="0" w:line="240" w:lineRule="auto"/>
      </w:pPr>
      <w:r>
        <w:separator/>
      </w:r>
    </w:p>
  </w:footnote>
  <w:footnote w:type="continuationSeparator" w:id="0">
    <w:p w14:paraId="7B19F790" w14:textId="77777777" w:rsidR="009952AD" w:rsidRDefault="00995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07B9" w14:textId="77777777" w:rsidR="00877989" w:rsidRDefault="0087798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982"/>
      <w:gridCol w:w="1215"/>
      <w:gridCol w:w="5364"/>
      <w:gridCol w:w="1082"/>
      <w:gridCol w:w="1272"/>
    </w:tblGrid>
    <w:tr w:rsidR="00E72720" w14:paraId="135856E6" w14:textId="77777777">
      <w:trPr>
        <w:trHeight w:val="562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5FD0B5" w14:textId="0E3F4E56" w:rsidR="00E72720" w:rsidRDefault="00DB41BB" w:rsidP="00DB41BB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2C6A815" wp14:editId="3A23E61A">
                <wp:extent cx="885825" cy="666750"/>
                <wp:effectExtent l="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6D66B9F" w14:textId="77777777" w:rsidR="00E72720" w:rsidRDefault="00EC2789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4AEBA8A0" w14:textId="77777777" w:rsidR="00E72720" w:rsidRDefault="00EC2789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5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B0D140" w14:textId="77777777" w:rsidR="00E72720" w:rsidRDefault="00EC278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E72720" w14:paraId="55DA056B" w14:textId="77777777">
      <w:trPr>
        <w:trHeight w:val="548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F0A7671" w14:textId="77777777" w:rsidR="00E72720" w:rsidRDefault="00EC2789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0F6EB26F" w14:textId="77777777" w:rsidR="00E72720" w:rsidRDefault="00EC2789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BFF696" w14:textId="77777777" w:rsidR="00E72720" w:rsidRDefault="00EC278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3639D0C" w14:textId="77777777" w:rsidR="00E72720" w:rsidRDefault="00EC2789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8CDD47" w14:textId="77777777" w:rsidR="00E72720" w:rsidRDefault="00EC2789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N2</w:t>
          </w:r>
        </w:p>
        <w:p w14:paraId="6A11D9D0" w14:textId="77777777" w:rsidR="00E72720" w:rsidRDefault="00EC2789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POWER TURBINE ROTOR BALANCE</w:t>
          </w:r>
        </w:p>
      </w:tc>
      <w:tc>
        <w:tcPr>
          <w:tcW w:w="10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DDE56A" w14:textId="77777777" w:rsidR="00E72720" w:rsidRDefault="00EC2789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0B70014" w14:textId="77777777" w:rsidR="00E72720" w:rsidRDefault="00EC2789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8AE0AC" w14:textId="5FE7EAA8" w:rsidR="00E72720" w:rsidRPr="00DB41BB" w:rsidRDefault="00192925">
          <w:pPr>
            <w:pStyle w:val="Cabealho"/>
            <w:jc w:val="center"/>
            <w:rPr>
              <w:b/>
              <w:bCs/>
            </w:rPr>
          </w:pPr>
          <w:r w:rsidRPr="00DB41BB">
            <w:rPr>
              <w:b/>
              <w:bCs/>
            </w:rPr>
            <w:t>0</w:t>
          </w:r>
          <w:r w:rsidR="00DB41BB" w:rsidRPr="00DB41BB">
            <w:rPr>
              <w:b/>
              <w:bCs/>
            </w:rPr>
            <w:t>6</w:t>
          </w:r>
        </w:p>
      </w:tc>
    </w:tr>
    <w:tr w:rsidR="00E72720" w14:paraId="3B3B7F6C" w14:textId="77777777">
      <w:trPr>
        <w:trHeight w:val="557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80EB908" w14:textId="77777777" w:rsidR="00E72720" w:rsidRDefault="00EC2789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DD359B" w14:textId="77777777" w:rsidR="00E72720" w:rsidRDefault="00EC278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5C5E6302" w14:textId="77777777" w:rsidR="00E72720" w:rsidRDefault="00EC278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092C8E" w14:textId="77777777" w:rsidR="00E72720" w:rsidRDefault="00EC2789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</w:p>
        <w:p w14:paraId="76FEFB7B" w14:textId="77777777" w:rsidR="00E72720" w:rsidRDefault="00EC2789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0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028ADB" w14:textId="77777777" w:rsidR="00E72720" w:rsidRDefault="00EC2789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F95C010" w14:textId="77777777" w:rsidR="00E72720" w:rsidRDefault="00EC2789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F5EABE" w14:textId="77777777" w:rsidR="00E72720" w:rsidRDefault="00EC278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74942A92" w14:textId="77777777" w:rsidR="00E72720" w:rsidRDefault="00E72720">
    <w:pPr>
      <w:spacing w:after="0" w:line="240" w:lineRule="auto"/>
      <w:ind w:left="-993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9D5F" w14:textId="77777777" w:rsidR="00877989" w:rsidRDefault="0087798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B340E"/>
    <w:multiLevelType w:val="multilevel"/>
    <w:tmpl w:val="55D66F5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34601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F8BWfUFh5/J2Ly0to4S+HviUQMSNPHgfEk73DbNUQZil5b3gRq1q5b8+hTEUwhzJPF3i8aNSIu6YUPTf78Xdg==" w:salt="oyRjlGmZ19M+g94CpRtxK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720"/>
    <w:rsid w:val="00192925"/>
    <w:rsid w:val="00574D6D"/>
    <w:rsid w:val="00654BBD"/>
    <w:rsid w:val="006629DF"/>
    <w:rsid w:val="00877989"/>
    <w:rsid w:val="009952AD"/>
    <w:rsid w:val="00C55131"/>
    <w:rsid w:val="00DB41BB"/>
    <w:rsid w:val="00E04AAF"/>
    <w:rsid w:val="00E72720"/>
    <w:rsid w:val="00EC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4998"/>
  <w15:docId w15:val="{65F76F01-F809-438F-B95D-7C4EF46A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062604-29F6-4CFF-B13A-53C2A8A4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13</cp:revision>
  <cp:lastPrinted>2019-09-09T11:19:00Z</cp:lastPrinted>
  <dcterms:created xsi:type="dcterms:W3CDTF">2019-07-15T12:12:00Z</dcterms:created>
  <dcterms:modified xsi:type="dcterms:W3CDTF">2022-09-05T12:33:00Z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