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1802"/>
        <w:gridCol w:w="1736"/>
        <w:gridCol w:w="2160"/>
        <w:gridCol w:w="1786"/>
        <w:gridCol w:w="1730"/>
      </w:tblGrid>
      <w:tr w:rsidR="005144AE" w:rsidRPr="00682868" w14:paraId="34638E8A" w14:textId="77777777" w:rsidTr="00F76186">
        <w:trPr>
          <w:trHeight w:val="198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AB2A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NÚMERO | NUMBER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157F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OS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75531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proofErr w:type="gramStart"/>
            <w:r w:rsidRPr="00682868">
              <w:rPr>
                <w:rFonts w:ascii="Calibri" w:eastAsia="Calibri" w:hAnsi="Calibri" w:cs="Times New Roman"/>
                <w:b/>
                <w:sz w:val="16"/>
              </w:rPr>
              <w:t xml:space="preserve">MODELO </w:t>
            </w:r>
            <w:r w:rsidRPr="00682868">
              <w:rPr>
                <w:rFonts w:ascii="Calibri" w:eastAsia="Calibri" w:hAnsi="Calibri" w:cs="Times New Roman"/>
                <w:i/>
                <w:sz w:val="16"/>
              </w:rPr>
              <w:t xml:space="preserve"> Model</w:t>
            </w:r>
            <w:proofErr w:type="gram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C3182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43A0C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SN</w:t>
            </w:r>
          </w:p>
        </w:tc>
      </w:tr>
      <w:tr w:rsidR="005144AE" w:rsidRPr="004044B8" w14:paraId="1330E2E4" w14:textId="77777777" w:rsidTr="00F76186">
        <w:trPr>
          <w:trHeight w:val="198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161A" w14:textId="48F9BBCC" w:rsidR="005144AE" w:rsidRPr="004044B8" w:rsidRDefault="00174E03" w:rsidP="004044B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FS.0734</w:t>
            </w: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437" w14:textId="59BAB9C9" w:rsidR="005144AE" w:rsidRPr="004044B8" w:rsidRDefault="007A3BF1" w:rsidP="004044B8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B80B" w14:textId="77777777" w:rsidR="005144AE" w:rsidRPr="004044B8" w:rsidRDefault="004044B8" w:rsidP="004044B8">
            <w:pPr>
              <w:pStyle w:val="Cabealh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044B8">
              <w:rPr>
                <w:sz w:val="20"/>
                <w:szCs w:val="20"/>
              </w:rPr>
              <w:t>250-C20R SERIES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6254" w14:textId="77777777" w:rsidR="005144AE" w:rsidRPr="004044B8" w:rsidRDefault="004044B8" w:rsidP="004044B8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044B8">
              <w:rPr>
                <w:sz w:val="20"/>
                <w:szCs w:val="20"/>
              </w:rPr>
              <w:t>23073207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34F" w14:textId="332211F5" w:rsidR="005144AE" w:rsidRPr="004044B8" w:rsidRDefault="007A3BF1" w:rsidP="004044B8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557CFB9A" w14:textId="77777777" w:rsidR="005144AE" w:rsidRDefault="005144AE" w:rsidP="005144AE">
      <w:pPr>
        <w:spacing w:after="0" w:line="240" w:lineRule="auto"/>
        <w:rPr>
          <w:sz w:val="2"/>
        </w:rPr>
      </w:pPr>
    </w:p>
    <w:p w14:paraId="36CD1451" w14:textId="77777777" w:rsidR="005144AE" w:rsidRDefault="005144AE" w:rsidP="005144AE">
      <w:pPr>
        <w:spacing w:after="0" w:line="240" w:lineRule="auto"/>
        <w:rPr>
          <w:sz w:val="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343"/>
        <w:gridCol w:w="2303"/>
        <w:gridCol w:w="2302"/>
        <w:gridCol w:w="2273"/>
      </w:tblGrid>
      <w:tr w:rsidR="005144AE" w:rsidRPr="00682868" w14:paraId="0502CE0D" w14:textId="77777777" w:rsidTr="00F7618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74914B4D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682868">
              <w:rPr>
                <w:rFonts w:ascii="Calibri" w:eastAsia="Calibri" w:hAnsi="Calibri" w:cs="Times New Roman"/>
                <w:b/>
                <w:color w:val="FFFFFF"/>
              </w:rPr>
              <w:t>IDENTIFICAÇÃO / IDENTIFICATION</w:t>
            </w:r>
          </w:p>
        </w:tc>
      </w:tr>
      <w:tr w:rsidR="005144AE" w:rsidRPr="00682868" w14:paraId="5EDDAEA8" w14:textId="77777777" w:rsidTr="00F761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A76C9D" w14:textId="77777777" w:rsidR="005144AE" w:rsidRPr="00682868" w:rsidRDefault="005144AE" w:rsidP="005144A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</w:rPr>
              <w:t>TÍTULO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CFE9D19" w14:textId="77777777" w:rsidR="005144AE" w:rsidRPr="0045290A" w:rsidRDefault="005144AE" w:rsidP="005144AE">
            <w:pPr>
              <w:pStyle w:val="TextoPortugus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FICHA DE REGISTROS DE TESTE DO COMPRESSOR BLEED VALVE</w:t>
            </w:r>
          </w:p>
        </w:tc>
      </w:tr>
      <w:tr w:rsidR="005144AE" w:rsidRPr="00174E03" w14:paraId="0D3307C2" w14:textId="77777777" w:rsidTr="00F76186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82566B" w14:textId="77777777" w:rsidR="005144AE" w:rsidRPr="00682868" w:rsidRDefault="005144AE" w:rsidP="005144AE">
            <w:pPr>
              <w:pStyle w:val="TextoIngls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</w:rPr>
              <w:t>TITLE</w:t>
            </w:r>
          </w:p>
        </w:tc>
        <w:tc>
          <w:tcPr>
            <w:tcW w:w="8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A3C96" w14:textId="77777777" w:rsidR="005144AE" w:rsidRPr="005144AE" w:rsidRDefault="005144AE" w:rsidP="005144AE">
            <w:pPr>
              <w:pStyle w:val="TextoIngls"/>
              <w:spacing w:after="0"/>
              <w:jc w:val="center"/>
              <w:rPr>
                <w:rFonts w:cstheme="minorHAnsi"/>
                <w:sz w:val="22"/>
              </w:rPr>
            </w:pPr>
            <w:r w:rsidRPr="005144AE">
              <w:rPr>
                <w:rFonts w:cstheme="minorHAnsi"/>
                <w:sz w:val="22"/>
              </w:rPr>
              <w:t>Compressor Bleed Valve test sheet</w:t>
            </w:r>
          </w:p>
        </w:tc>
      </w:tr>
      <w:tr w:rsidR="005144AE" w:rsidRPr="00682868" w14:paraId="5B78E038" w14:textId="77777777" w:rsidTr="00F76186">
        <w:tc>
          <w:tcPr>
            <w:tcW w:w="2336" w:type="dxa"/>
            <w:gridSpan w:val="2"/>
            <w:tcBorders>
              <w:bottom w:val="nil"/>
            </w:tcBorders>
          </w:tcPr>
          <w:p w14:paraId="79BD58F7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303" w:type="dxa"/>
            <w:tcBorders>
              <w:bottom w:val="nil"/>
            </w:tcBorders>
          </w:tcPr>
          <w:p w14:paraId="700B0479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REFERÊNCIA | REFERENCE</w:t>
            </w:r>
          </w:p>
        </w:tc>
        <w:tc>
          <w:tcPr>
            <w:tcW w:w="2302" w:type="dxa"/>
            <w:tcBorders>
              <w:bottom w:val="nil"/>
            </w:tcBorders>
          </w:tcPr>
          <w:p w14:paraId="71B782D3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TLN</w:t>
            </w:r>
          </w:p>
        </w:tc>
        <w:tc>
          <w:tcPr>
            <w:tcW w:w="2273" w:type="dxa"/>
            <w:tcBorders>
              <w:bottom w:val="nil"/>
            </w:tcBorders>
          </w:tcPr>
          <w:p w14:paraId="2822D602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DATA | DATE</w:t>
            </w:r>
          </w:p>
        </w:tc>
      </w:tr>
      <w:tr w:rsidR="005144AE" w:rsidRPr="000F6030" w14:paraId="2CC8F70F" w14:textId="77777777" w:rsidTr="00F76186">
        <w:trPr>
          <w:trHeight w:val="454"/>
        </w:trPr>
        <w:tc>
          <w:tcPr>
            <w:tcW w:w="233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73EA7D9" w14:textId="77777777" w:rsidR="005144AE" w:rsidRPr="000F6030" w:rsidRDefault="005144AE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0F6030">
              <w:rPr>
                <w:rFonts w:ascii="Calibri" w:eastAsia="Calibri" w:hAnsi="Calibri" w:cs="Times New Roman"/>
                <w:sz w:val="18"/>
              </w:rPr>
              <w:t>OVERHAUL MANUAL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49BA1210" w14:textId="496EF1E4" w:rsidR="00225290" w:rsidRPr="00225290" w:rsidRDefault="00174E03" w:rsidP="00225290">
            <w:pPr>
              <w:pStyle w:val="Cabealh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OHM </w:t>
            </w:r>
            <w:r w:rsidR="005144AE" w:rsidRPr="00225290">
              <w:rPr>
                <w:sz w:val="18"/>
              </w:rPr>
              <w:t>GTP5232-3</w:t>
            </w:r>
            <w:r w:rsidR="00225290" w:rsidRPr="00225290">
              <w:rPr>
                <w:sz w:val="18"/>
              </w:rPr>
              <w:t xml:space="preserve"> </w:t>
            </w:r>
          </w:p>
          <w:p w14:paraId="0253CEAD" w14:textId="77777777" w:rsidR="005144AE" w:rsidRPr="00225290" w:rsidRDefault="00225290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225290">
              <w:rPr>
                <w:sz w:val="18"/>
              </w:rPr>
              <w:t xml:space="preserve">ATA </w:t>
            </w:r>
            <w:r w:rsidR="005144AE" w:rsidRPr="00225290">
              <w:rPr>
                <w:sz w:val="18"/>
              </w:rPr>
              <w:t>75-10-05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642C74AC" w14:textId="77777777" w:rsidR="005144AE" w:rsidRPr="000F6030" w:rsidRDefault="005144AE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0F6030">
              <w:rPr>
                <w:rFonts w:ascii="Calibri" w:eastAsia="Calibri" w:hAnsi="Calibri" w:cs="Times New Roman"/>
                <w:sz w:val="18"/>
              </w:rPr>
              <w:t>021</w:t>
            </w:r>
            <w:r>
              <w:rPr>
                <w:sz w:val="18"/>
              </w:rPr>
              <w:t>21</w:t>
            </w:r>
          </w:p>
        </w:tc>
        <w:tc>
          <w:tcPr>
            <w:tcW w:w="2273" w:type="dxa"/>
            <w:tcBorders>
              <w:top w:val="nil"/>
              <w:bottom w:val="single" w:sz="4" w:space="0" w:color="auto"/>
            </w:tcBorders>
            <w:vAlign w:val="center"/>
          </w:tcPr>
          <w:p w14:paraId="30856C4E" w14:textId="77777777" w:rsidR="00174E03" w:rsidRDefault="00174E03" w:rsidP="00225290">
            <w:pPr>
              <w:pStyle w:val="Cabealho"/>
              <w:jc w:val="center"/>
              <w:rPr>
                <w:sz w:val="18"/>
                <w:szCs w:val="18"/>
              </w:rPr>
            </w:pPr>
            <w:r w:rsidRPr="00174E03">
              <w:rPr>
                <w:sz w:val="18"/>
                <w:szCs w:val="18"/>
              </w:rPr>
              <w:t xml:space="preserve">TR E3R22-72-1      </w:t>
            </w:r>
          </w:p>
          <w:p w14:paraId="3CF8B873" w14:textId="3E1EBE65" w:rsidR="005144AE" w:rsidRPr="000F6030" w:rsidRDefault="00174E03" w:rsidP="00225290">
            <w:pPr>
              <w:pStyle w:val="Cabealho"/>
              <w:jc w:val="center"/>
              <w:rPr>
                <w:rFonts w:ascii="Calibri" w:eastAsia="Calibri" w:hAnsi="Calibri" w:cs="Times New Roman"/>
                <w:color w:val="FF0000"/>
                <w:sz w:val="18"/>
              </w:rPr>
            </w:pPr>
            <w:r w:rsidRPr="00174E03">
              <w:rPr>
                <w:sz w:val="18"/>
                <w:szCs w:val="18"/>
              </w:rPr>
              <w:t xml:space="preserve"> </w:t>
            </w:r>
            <w:proofErr w:type="spellStart"/>
            <w:r w:rsidRPr="00174E03">
              <w:rPr>
                <w:sz w:val="18"/>
                <w:szCs w:val="18"/>
              </w:rPr>
              <w:t>Aug</w:t>
            </w:r>
            <w:proofErr w:type="spellEnd"/>
            <w:r w:rsidRPr="00174E03">
              <w:rPr>
                <w:sz w:val="18"/>
                <w:szCs w:val="18"/>
              </w:rPr>
              <w:t>. 12</w:t>
            </w:r>
            <w:r>
              <w:rPr>
                <w:sz w:val="18"/>
                <w:szCs w:val="18"/>
              </w:rPr>
              <w:t xml:space="preserve">/ </w:t>
            </w:r>
            <w:r w:rsidRPr="00174E03">
              <w:rPr>
                <w:sz w:val="18"/>
                <w:szCs w:val="18"/>
              </w:rPr>
              <w:t>2022</w:t>
            </w:r>
          </w:p>
        </w:tc>
      </w:tr>
      <w:tr w:rsidR="005144AE" w:rsidRPr="00682868" w14:paraId="1DE2DF56" w14:textId="77777777" w:rsidTr="00F76186"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AC7C7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8EE226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4575" w:type="dxa"/>
            <w:gridSpan w:val="2"/>
            <w:tcBorders>
              <w:left w:val="single" w:sz="4" w:space="0" w:color="auto"/>
              <w:bottom w:val="nil"/>
            </w:tcBorders>
          </w:tcPr>
          <w:p w14:paraId="1086C93D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</w:t>
            </w:r>
            <w:r w:rsidRPr="004730CD">
              <w:rPr>
                <w:rFonts w:ascii="Calibri" w:eastAsia="Calibri" w:hAnsi="Calibri" w:cs="Times New Roman"/>
                <w:b/>
                <w:sz w:val="16"/>
                <w:szCs w:val="16"/>
              </w:rPr>
              <w:t>CONJUNTO MAIOR | MAIN PART</w:t>
            </w:r>
          </w:p>
        </w:tc>
      </w:tr>
      <w:tr w:rsidR="005144AE" w:rsidRPr="00682868" w14:paraId="2A95548A" w14:textId="77777777" w:rsidTr="00F76186">
        <w:trPr>
          <w:trHeight w:val="196"/>
        </w:trPr>
        <w:tc>
          <w:tcPr>
            <w:tcW w:w="23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EA63C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C03EC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2A16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PN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</w:tcBorders>
          </w:tcPr>
          <w:p w14:paraId="69CE4E0E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SN</w:t>
            </w:r>
          </w:p>
        </w:tc>
      </w:tr>
      <w:tr w:rsidR="005144AE" w:rsidRPr="00682868" w14:paraId="7F1F06E9" w14:textId="77777777" w:rsidTr="00F76186">
        <w:trPr>
          <w:trHeight w:val="302"/>
        </w:trPr>
        <w:tc>
          <w:tcPr>
            <w:tcW w:w="23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909B9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6E502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9C5FA9" w14:textId="09690205" w:rsidR="005144AE" w:rsidRPr="00682868" w:rsidRDefault="007A3BF1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</w:tcBorders>
          </w:tcPr>
          <w:p w14:paraId="440E9961" w14:textId="52920771" w:rsidR="005144AE" w:rsidRPr="00682868" w:rsidRDefault="007A3BF1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64592655" w14:textId="77777777" w:rsidR="00466C3F" w:rsidRDefault="00466C3F" w:rsidP="005B48B4">
      <w:pPr>
        <w:pStyle w:val="TextoPortugus"/>
        <w:jc w:val="center"/>
        <w:rPr>
          <w:b/>
          <w:color w:val="FFFFFF" w:themeColor="background1"/>
          <w:sz w:val="4"/>
          <w:szCs w:val="4"/>
        </w:rPr>
      </w:pPr>
    </w:p>
    <w:p w14:paraId="4B20774D" w14:textId="77777777" w:rsidR="006955C1" w:rsidRPr="006955C1" w:rsidRDefault="006955C1" w:rsidP="005B48B4">
      <w:pPr>
        <w:pStyle w:val="TextoPortugus"/>
        <w:jc w:val="center"/>
        <w:rPr>
          <w:b/>
          <w:color w:val="FFFFFF" w:themeColor="background1"/>
          <w:sz w:val="4"/>
          <w:szCs w:val="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C5A1D" w:rsidRPr="00174E03" w14:paraId="7214A57A" w14:textId="77777777" w:rsidTr="00F76186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378D9872" w14:textId="77777777" w:rsidR="003C5A1D" w:rsidRPr="00665E36" w:rsidRDefault="003C5A1D" w:rsidP="003C5A1D">
            <w:pPr>
              <w:pStyle w:val="TextoPortugus"/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 w:rsidRPr="00665E36">
              <w:rPr>
                <w:rFonts w:cstheme="minorHAnsi"/>
                <w:b/>
                <w:color w:val="FFFFFF" w:themeColor="background1"/>
                <w:lang w:val="en-US"/>
              </w:rPr>
              <w:t>§-11. TEST AND CALIBRATION</w:t>
            </w:r>
          </w:p>
          <w:p w14:paraId="4E1E0E3A" w14:textId="77777777" w:rsidR="003C5A1D" w:rsidRPr="003C5A1D" w:rsidRDefault="003C5A1D" w:rsidP="003C5A1D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lang w:val="en-US"/>
              </w:rPr>
            </w:pPr>
            <w:r w:rsidRPr="00665E36">
              <w:rPr>
                <w:rFonts w:cstheme="minorHAnsi"/>
                <w:b/>
                <w:color w:val="FFFFFF" w:themeColor="background1"/>
                <w:lang w:val="en-US"/>
              </w:rPr>
              <w:t>A</w:t>
            </w:r>
            <w:r w:rsidRPr="00665E36">
              <w:rPr>
                <w:rFonts w:cstheme="minorHAnsi"/>
                <w:color w:val="FFFFFF" w:themeColor="background1"/>
                <w:lang w:val="en-US"/>
              </w:rPr>
              <w:t xml:space="preserve"> – Test and calibrate the bleed valve as follows: (See Table 7.)</w:t>
            </w:r>
          </w:p>
        </w:tc>
      </w:tr>
    </w:tbl>
    <w:p w14:paraId="1D1D346E" w14:textId="77777777" w:rsidR="003C5A1D" w:rsidRPr="003C5A1D" w:rsidRDefault="003C5A1D" w:rsidP="005B48B4">
      <w:pPr>
        <w:pStyle w:val="TextoPortugus"/>
        <w:jc w:val="center"/>
        <w:rPr>
          <w:b/>
          <w:color w:val="FFFFFF" w:themeColor="background1"/>
          <w:sz w:val="2"/>
          <w:szCs w:val="2"/>
          <w:lang w:val="en-US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185"/>
        <w:gridCol w:w="1531"/>
        <w:gridCol w:w="1110"/>
        <w:gridCol w:w="1543"/>
      </w:tblGrid>
      <w:tr w:rsidR="003C5A1D" w:rsidRPr="00856AD5" w14:paraId="03EBBED0" w14:textId="77777777" w:rsidTr="00F76186">
        <w:trPr>
          <w:trHeight w:val="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4712439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ITEM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3876465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</w:pPr>
            <w:r w:rsidRPr="00856AD5"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  <w:t>PROCEDIMENTOS /TOLERÂNCIAS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C232751" w14:textId="77777777" w:rsidR="003C5A1D" w:rsidRPr="00075AAF" w:rsidRDefault="003C5A1D" w:rsidP="002038DE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BA84A34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Data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233AFCB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Executante</w:t>
            </w:r>
          </w:p>
        </w:tc>
      </w:tr>
      <w:tr w:rsidR="003C5A1D" w:rsidRPr="00856AD5" w14:paraId="57E0D9C2" w14:textId="77777777" w:rsidTr="00F76186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603F0A8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4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0340E42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Procedures/Serviceable limits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813E0C7" w14:textId="77777777" w:rsidR="003C5A1D" w:rsidRPr="00075AAF" w:rsidRDefault="003C5A1D" w:rsidP="002038DE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A3143A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44BB80F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7A3BF1" w:rsidRPr="00665E36" w14:paraId="74E11771" w14:textId="77777777" w:rsidTr="007A3BF1"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680EDE29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="Calibri" w:hAnsi="Calibri" w:cs="Calibri"/>
                <w:lang w:val="en-US"/>
              </w:rPr>
            </w:pPr>
            <w:r w:rsidRPr="00665E36">
              <w:rPr>
                <w:rStyle w:val="s1"/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14:paraId="1D6DC04F" w14:textId="77777777" w:rsidR="007A3BF1" w:rsidRPr="00665E36" w:rsidRDefault="007A3BF1" w:rsidP="007A3BF1">
            <w:pPr>
              <w:pStyle w:val="TextoPortugus"/>
              <w:rPr>
                <w:rFonts w:ascii="Calibri" w:hAnsi="Calibri" w:cs="Calibri"/>
                <w:color w:val="000000"/>
                <w:sz w:val="12"/>
                <w:szCs w:val="12"/>
                <w:lang w:val="en-US"/>
              </w:rPr>
            </w:pPr>
          </w:p>
          <w:p w14:paraId="16776261" w14:textId="77777777" w:rsidR="007A3BF1" w:rsidRPr="00665E36" w:rsidRDefault="007A3BF1" w:rsidP="007A3BF1">
            <w:pPr>
              <w:pStyle w:val="TextoPortugus"/>
              <w:rPr>
                <w:rFonts w:ascii="Calibri" w:hAnsi="Calibri" w:cs="Calibri"/>
                <w:color w:val="000000"/>
                <w:lang w:val="en-US"/>
              </w:rPr>
            </w:pPr>
            <w:r w:rsidRPr="00665E36">
              <w:rPr>
                <w:rFonts w:ascii="Calibri" w:hAnsi="Calibri" w:cs="Calibri"/>
                <w:color w:val="000000"/>
                <w:lang w:val="en-US"/>
              </w:rPr>
              <w:t xml:space="preserve">Install bleed valve on bleed control gage fixture 6872546. (See </w:t>
            </w:r>
            <w:r w:rsidRPr="00665E36">
              <w:rPr>
                <w:rFonts w:ascii="Calibri" w:hAnsi="Calibri" w:cs="Calibri"/>
                <w:color w:val="0000FF"/>
                <w:lang w:val="en-US"/>
              </w:rPr>
              <w:t>Figure 6.</w:t>
            </w:r>
            <w:r w:rsidRPr="00665E36">
              <w:rPr>
                <w:rFonts w:ascii="Calibri" w:hAnsi="Calibri" w:cs="Calibri"/>
                <w:color w:val="000000"/>
                <w:lang w:val="en-US"/>
              </w:rPr>
              <w:t>)</w:t>
            </w:r>
          </w:p>
          <w:p w14:paraId="7D05E83E" w14:textId="77777777" w:rsidR="007A3BF1" w:rsidRPr="00665E36" w:rsidRDefault="007A3BF1" w:rsidP="007A3BF1">
            <w:pPr>
              <w:pStyle w:val="TextoPortugus"/>
              <w:rPr>
                <w:rStyle w:val="s1"/>
                <w:rFonts w:ascii="Calibri" w:hAnsi="Calibri" w:cs="Calibri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66AB9DE3" w14:textId="44136A00" w:rsidR="007A3BF1" w:rsidRPr="00665E36" w:rsidRDefault="007A3BF1" w:rsidP="007A3BF1">
            <w:pPr>
              <w:pStyle w:val="TextoPortugus"/>
              <w:jc w:val="center"/>
              <w:rPr>
                <w:rFonts w:ascii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D507F9" w14:textId="37D65087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679FB49F" w14:textId="33DC0C4E" w:rsidR="007A3BF1" w:rsidRPr="00665E36" w:rsidRDefault="007A3BF1" w:rsidP="007A3BF1">
            <w:pPr>
              <w:pStyle w:val="TextoPortugus"/>
              <w:jc w:val="center"/>
              <w:rPr>
                <w:rFonts w:ascii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582E34D5" w14:textId="77777777" w:rsidTr="007A3BF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887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5444" w14:textId="77777777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Adjust ambient pressure (Pa) to 14.7 psia (101 kPa) and apply a compressor discharge pressure (Pc) of 85.5 psia (572 kPa) and adjust the inlet and exit orifice size relationship to obtain an interstage pressure (Pi) of 37.2-37.5 psia (256-259 kPa) with the valve at the fully closed position. Record Pi. The fully closed position is defined as the touch of the valve to the valve seat.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5380" w14:textId="394EB02F" w:rsidR="007A3BF1" w:rsidRPr="00665E36" w:rsidRDefault="007A3BF1" w:rsidP="007A3BF1">
            <w:pPr>
              <w:pStyle w:val="TextoPortugus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Pi: 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2215" w14:textId="222FBFBD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Calibri"/>
                <w:lang w:val="en-US"/>
              </w:rPr>
            </w:pP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3C2B" w14:textId="1CDB87C9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7A3BF1" w14:paraId="4F7F395D" w14:textId="77777777" w:rsidTr="007A3BF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8D7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="Times New Roman"/>
                <w:lang w:val="en-US"/>
              </w:rPr>
            </w:pPr>
            <w:r w:rsidRPr="00665E36">
              <w:rPr>
                <w:rStyle w:val="s1"/>
                <w:rFonts w:asciiTheme="minorHAnsi" w:hAnsiTheme="minorHAnsi" w:cs="Times New Roman"/>
                <w:lang w:val="en-US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3BAA" w14:textId="77777777" w:rsidR="007A3BF1" w:rsidRPr="00665E36" w:rsidRDefault="007A3BF1" w:rsidP="007A3BF1">
            <w:pPr>
              <w:pStyle w:val="TextoPortugus"/>
              <w:rPr>
                <w:rFonts w:cstheme="minorHAnsi"/>
                <w:sz w:val="12"/>
                <w:szCs w:val="12"/>
                <w:lang w:val="en-US"/>
              </w:rPr>
            </w:pPr>
          </w:p>
          <w:p w14:paraId="7C84B076" w14:textId="77777777" w:rsidR="007A3BF1" w:rsidRPr="00665E36" w:rsidRDefault="007A3BF1" w:rsidP="007A3BF1">
            <w:pPr>
              <w:pStyle w:val="TextoPortugus"/>
              <w:rPr>
                <w:rFonts w:cstheme="minorHAnsi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Check remaining test points for Pi value specified.</w:t>
            </w:r>
          </w:p>
          <w:p w14:paraId="0972988E" w14:textId="77777777" w:rsidR="007A3BF1" w:rsidRPr="00665E36" w:rsidRDefault="007A3BF1" w:rsidP="007A3BF1">
            <w:pPr>
              <w:pStyle w:val="TextoPortugus"/>
              <w:rPr>
                <w:rStyle w:val="s1"/>
                <w:rFonts w:asciiTheme="minorHAnsi" w:hAnsiTheme="minorHAnsi" w:cstheme="minorHAnsi"/>
                <w:b/>
                <w:color w:val="FF0000"/>
                <w:sz w:val="12"/>
                <w:szCs w:val="12"/>
                <w:lang w:val="en-US"/>
              </w:rPr>
            </w:pPr>
            <w:r w:rsidRPr="00665E36">
              <w:rPr>
                <w:rFonts w:ascii="Swiss721SWA" w:hAnsi="Swiss721SWA" w:cs="Swiss721SWA"/>
                <w:lang w:val="en-US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3277" w14:textId="066CAE67" w:rsidR="007A3BF1" w:rsidRPr="00665E36" w:rsidRDefault="007A3BF1" w:rsidP="007A3BF1">
            <w:pPr>
              <w:pStyle w:val="TextoPortugus"/>
              <w:jc w:val="center"/>
              <w:rPr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BF84" w14:textId="126B480A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254F" w14:textId="38B757F6" w:rsidR="007A3BF1" w:rsidRPr="00665E36" w:rsidRDefault="007A3BF1" w:rsidP="007A3BF1">
            <w:pPr>
              <w:pStyle w:val="TextoPortugus"/>
              <w:jc w:val="center"/>
              <w:rPr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56F71020" w14:textId="77777777" w:rsidTr="007A3BF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93AD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4D75" w14:textId="77777777" w:rsidR="007A3BF1" w:rsidRPr="00665E36" w:rsidRDefault="007A3BF1" w:rsidP="007A3BF1">
            <w:pPr>
              <w:pStyle w:val="TextoPortugus"/>
              <w:rPr>
                <w:rStyle w:val="s1"/>
                <w:rFonts w:asciiTheme="minorHAnsi" w:hAnsiTheme="minorHAnsi" w:cstheme="minorHAnsi"/>
                <w:color w:val="FF0000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After calibration, tighten nozzle (4) to 35-45 lb in. (3.9-5.1 N.m). Secure with lockwire.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53C6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sz w:val="12"/>
                <w:szCs w:val="12"/>
                <w:lang w:val="en-US" w:eastAsia="pt-BR"/>
              </w:rPr>
            </w:pPr>
          </w:p>
          <w:p w14:paraId="4FA8BDB4" w14:textId="0B864D35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Torque: 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  <w:p w14:paraId="17827617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sz w:val="12"/>
                <w:szCs w:val="12"/>
                <w:lang w:val="en-US" w:eastAsia="pt-BR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FFB7" w14:textId="036E44FB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BB2A" w14:textId="3858FEBE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7E2ECD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5F32929C" w14:textId="77777777" w:rsidR="00276CB9" w:rsidRPr="006955C1" w:rsidRDefault="00276CB9" w:rsidP="006955C1">
      <w:pPr>
        <w:spacing w:after="0" w:line="240" w:lineRule="auto"/>
        <w:rPr>
          <w:sz w:val="12"/>
          <w:szCs w:val="12"/>
        </w:rPr>
      </w:pPr>
    </w:p>
    <w:tbl>
      <w:tblPr>
        <w:tblStyle w:val="Tabelacomgrad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41"/>
        <w:gridCol w:w="607"/>
        <w:gridCol w:w="4423"/>
        <w:gridCol w:w="708"/>
        <w:gridCol w:w="709"/>
        <w:gridCol w:w="2126"/>
      </w:tblGrid>
      <w:tr w:rsidR="003C5A1D" w:rsidRPr="00174E03" w14:paraId="05F95DCE" w14:textId="77777777" w:rsidTr="00F76186">
        <w:tc>
          <w:tcPr>
            <w:tcW w:w="9214" w:type="dxa"/>
            <w:gridSpan w:val="6"/>
            <w:shd w:val="clear" w:color="auto" w:fill="1F497D" w:themeFill="text2"/>
            <w:vAlign w:val="center"/>
          </w:tcPr>
          <w:p w14:paraId="322F5599" w14:textId="77777777" w:rsidR="00006986" w:rsidRPr="00665E36" w:rsidRDefault="00006986" w:rsidP="00006986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665E36">
              <w:rPr>
                <w:b/>
                <w:color w:val="FFFFFF" w:themeColor="background1"/>
                <w:lang w:val="en-US"/>
              </w:rPr>
              <w:t>Table 7</w:t>
            </w:r>
          </w:p>
          <w:p w14:paraId="5CF389C6" w14:textId="77777777" w:rsidR="003C5A1D" w:rsidRPr="00006986" w:rsidRDefault="003C5A1D" w:rsidP="00006986">
            <w:pPr>
              <w:jc w:val="center"/>
              <w:rPr>
                <w:sz w:val="20"/>
                <w:szCs w:val="20"/>
                <w:lang w:val="en-US"/>
              </w:rPr>
            </w:pPr>
            <w:r w:rsidRPr="00665E36">
              <w:rPr>
                <w:b/>
                <w:color w:val="FFFFFF" w:themeColor="background1"/>
                <w:lang w:val="en-US"/>
              </w:rPr>
              <w:t>CALIBRATION LIMITS (P/N</w:t>
            </w:r>
            <w:r w:rsidR="00665E36" w:rsidRPr="00665E36">
              <w:rPr>
                <w:b/>
                <w:color w:val="FFFFFF" w:themeColor="background1"/>
                <w:lang w:val="en-US"/>
              </w:rPr>
              <w:t xml:space="preserve"> 23073207</w:t>
            </w:r>
            <w:r w:rsidRPr="00665E36">
              <w:rPr>
                <w:b/>
                <w:color w:val="FFFFFF" w:themeColor="background1"/>
                <w:lang w:val="en-US"/>
              </w:rPr>
              <w:t>)</w:t>
            </w:r>
          </w:p>
        </w:tc>
      </w:tr>
      <w:tr w:rsidR="00665E36" w:rsidRPr="00665E36" w14:paraId="0C9202F9" w14:textId="77777777" w:rsidTr="00F76186">
        <w:tc>
          <w:tcPr>
            <w:tcW w:w="641" w:type="dxa"/>
            <w:vMerge w:val="restart"/>
            <w:vAlign w:val="center"/>
          </w:tcPr>
          <w:p w14:paraId="4A905864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65E36">
              <w:rPr>
                <w:rFonts w:ascii="Calibri" w:hAnsi="Calibri" w:cs="Calibri"/>
                <w:b/>
              </w:rPr>
              <w:t>Pa</w:t>
            </w:r>
            <w:proofErr w:type="spellEnd"/>
            <w:r w:rsidRPr="00665E3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65E36">
              <w:rPr>
                <w:rFonts w:ascii="Calibri" w:hAnsi="Calibri" w:cs="Calibri"/>
                <w:b/>
              </w:rPr>
              <w:t>Psia</w:t>
            </w:r>
            <w:proofErr w:type="spellEnd"/>
          </w:p>
        </w:tc>
        <w:tc>
          <w:tcPr>
            <w:tcW w:w="607" w:type="dxa"/>
            <w:vMerge w:val="restart"/>
            <w:vAlign w:val="center"/>
          </w:tcPr>
          <w:p w14:paraId="1E9BC2C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Pc Psia</w:t>
            </w:r>
          </w:p>
        </w:tc>
        <w:tc>
          <w:tcPr>
            <w:tcW w:w="4423" w:type="dxa"/>
            <w:vMerge w:val="restart"/>
            <w:vAlign w:val="center"/>
          </w:tcPr>
          <w:p w14:paraId="588C2CF3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Test Condition</w:t>
            </w:r>
          </w:p>
        </w:tc>
        <w:tc>
          <w:tcPr>
            <w:tcW w:w="1417" w:type="dxa"/>
            <w:gridSpan w:val="2"/>
            <w:vAlign w:val="center"/>
          </w:tcPr>
          <w:p w14:paraId="14A54C42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Pi Limits</w:t>
            </w:r>
          </w:p>
          <w:p w14:paraId="246B3B9F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Psia</w:t>
            </w:r>
          </w:p>
        </w:tc>
        <w:tc>
          <w:tcPr>
            <w:tcW w:w="2126" w:type="dxa"/>
            <w:vMerge w:val="restart"/>
            <w:vAlign w:val="center"/>
          </w:tcPr>
          <w:p w14:paraId="40DB0CB7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Pi</w:t>
            </w:r>
          </w:p>
          <w:p w14:paraId="2E83AD09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(Psia)</w:t>
            </w:r>
          </w:p>
        </w:tc>
      </w:tr>
      <w:tr w:rsidR="00665E36" w:rsidRPr="00665E36" w14:paraId="382F6716" w14:textId="77777777" w:rsidTr="00F76186">
        <w:tc>
          <w:tcPr>
            <w:tcW w:w="641" w:type="dxa"/>
            <w:vMerge/>
          </w:tcPr>
          <w:p w14:paraId="5888AF9F" w14:textId="77777777" w:rsidR="00665E36" w:rsidRPr="00665E36" w:rsidRDefault="00665E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07" w:type="dxa"/>
            <w:vMerge/>
          </w:tcPr>
          <w:p w14:paraId="0EC64433" w14:textId="77777777" w:rsidR="00665E36" w:rsidRPr="00665E36" w:rsidRDefault="00665E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3" w:type="dxa"/>
            <w:vMerge/>
            <w:vAlign w:val="center"/>
          </w:tcPr>
          <w:p w14:paraId="67331F6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48D28B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65E36">
              <w:rPr>
                <w:rFonts w:ascii="Calibri" w:hAnsi="Calibri" w:cs="Calibri"/>
                <w:b/>
                <w:lang w:val="en-US"/>
              </w:rPr>
              <w:t>Min</w:t>
            </w:r>
          </w:p>
        </w:tc>
        <w:tc>
          <w:tcPr>
            <w:tcW w:w="709" w:type="dxa"/>
            <w:vAlign w:val="center"/>
          </w:tcPr>
          <w:p w14:paraId="17C1D85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65E36">
              <w:rPr>
                <w:rFonts w:ascii="Calibri" w:hAnsi="Calibri" w:cs="Calibri"/>
                <w:b/>
                <w:lang w:val="en-US"/>
              </w:rPr>
              <w:t>Max</w:t>
            </w:r>
          </w:p>
        </w:tc>
        <w:tc>
          <w:tcPr>
            <w:tcW w:w="2126" w:type="dxa"/>
            <w:vMerge/>
            <w:vAlign w:val="center"/>
          </w:tcPr>
          <w:p w14:paraId="02956424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A3BF1" w:rsidRPr="00665E36" w14:paraId="087DD3F3" w14:textId="77777777" w:rsidTr="00D442C3">
        <w:tc>
          <w:tcPr>
            <w:tcW w:w="641" w:type="dxa"/>
          </w:tcPr>
          <w:p w14:paraId="0D927EB4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14.7</w:t>
            </w:r>
          </w:p>
        </w:tc>
        <w:tc>
          <w:tcPr>
            <w:tcW w:w="607" w:type="dxa"/>
          </w:tcPr>
          <w:p w14:paraId="4813835A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85.5</w:t>
            </w:r>
          </w:p>
        </w:tc>
        <w:tc>
          <w:tcPr>
            <w:tcW w:w="4423" w:type="dxa"/>
            <w:vAlign w:val="center"/>
          </w:tcPr>
          <w:p w14:paraId="2FA2E3DF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Reducing (Pi) until Valve is just full closed**</w:t>
            </w:r>
          </w:p>
        </w:tc>
        <w:tc>
          <w:tcPr>
            <w:tcW w:w="708" w:type="dxa"/>
            <w:vAlign w:val="center"/>
          </w:tcPr>
          <w:p w14:paraId="170CA321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36.8</w:t>
            </w:r>
          </w:p>
        </w:tc>
        <w:tc>
          <w:tcPr>
            <w:tcW w:w="709" w:type="dxa"/>
            <w:vAlign w:val="center"/>
          </w:tcPr>
          <w:p w14:paraId="5ADAD68B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37.6</w:t>
            </w:r>
          </w:p>
        </w:tc>
        <w:tc>
          <w:tcPr>
            <w:tcW w:w="2126" w:type="dxa"/>
          </w:tcPr>
          <w:p w14:paraId="18657D1F" w14:textId="63F73EA6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1AF85D28" w14:textId="77777777" w:rsidTr="00D442C3">
        <w:tc>
          <w:tcPr>
            <w:tcW w:w="641" w:type="dxa"/>
          </w:tcPr>
          <w:p w14:paraId="5E38C1E7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14.7</w:t>
            </w:r>
          </w:p>
        </w:tc>
        <w:tc>
          <w:tcPr>
            <w:tcW w:w="607" w:type="dxa"/>
          </w:tcPr>
          <w:p w14:paraId="4273B6B3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51.5</w:t>
            </w:r>
          </w:p>
        </w:tc>
        <w:tc>
          <w:tcPr>
            <w:tcW w:w="4423" w:type="dxa"/>
            <w:vAlign w:val="center"/>
          </w:tcPr>
          <w:p w14:paraId="6C34CD90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Increasing (Pi) until Valve is just full open*</w:t>
            </w:r>
          </w:p>
        </w:tc>
        <w:tc>
          <w:tcPr>
            <w:tcW w:w="708" w:type="dxa"/>
            <w:vAlign w:val="center"/>
          </w:tcPr>
          <w:p w14:paraId="40BEF3AA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20.5</w:t>
            </w:r>
          </w:p>
        </w:tc>
        <w:tc>
          <w:tcPr>
            <w:tcW w:w="709" w:type="dxa"/>
            <w:vAlign w:val="center"/>
          </w:tcPr>
          <w:p w14:paraId="78969F64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22.0</w:t>
            </w:r>
          </w:p>
        </w:tc>
        <w:tc>
          <w:tcPr>
            <w:tcW w:w="2126" w:type="dxa"/>
          </w:tcPr>
          <w:p w14:paraId="456DA8FA" w14:textId="1F2B574D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30D821A8" w14:textId="77777777" w:rsidTr="00D442C3">
        <w:tc>
          <w:tcPr>
            <w:tcW w:w="641" w:type="dxa"/>
          </w:tcPr>
          <w:p w14:paraId="451A954F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5.45</w:t>
            </w:r>
          </w:p>
        </w:tc>
        <w:tc>
          <w:tcPr>
            <w:tcW w:w="607" w:type="dxa"/>
          </w:tcPr>
          <w:p w14:paraId="27DEC002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34.0</w:t>
            </w:r>
          </w:p>
        </w:tc>
        <w:tc>
          <w:tcPr>
            <w:tcW w:w="4423" w:type="dxa"/>
            <w:vAlign w:val="center"/>
          </w:tcPr>
          <w:p w14:paraId="2778CB12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Reducing (Pi) until Valve is just full closed**</w:t>
            </w:r>
          </w:p>
        </w:tc>
        <w:tc>
          <w:tcPr>
            <w:tcW w:w="708" w:type="dxa"/>
            <w:vAlign w:val="center"/>
          </w:tcPr>
          <w:p w14:paraId="601329CF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13.7</w:t>
            </w:r>
          </w:p>
        </w:tc>
        <w:tc>
          <w:tcPr>
            <w:tcW w:w="709" w:type="dxa"/>
            <w:vAlign w:val="center"/>
          </w:tcPr>
          <w:p w14:paraId="5A37D3D9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14.9</w:t>
            </w:r>
          </w:p>
        </w:tc>
        <w:tc>
          <w:tcPr>
            <w:tcW w:w="2126" w:type="dxa"/>
          </w:tcPr>
          <w:p w14:paraId="2AC70A05" w14:textId="5CC0D526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2118349C" w14:textId="77777777" w:rsidTr="00D442C3">
        <w:tc>
          <w:tcPr>
            <w:tcW w:w="641" w:type="dxa"/>
            <w:tcBorders>
              <w:bottom w:val="single" w:sz="4" w:space="0" w:color="auto"/>
            </w:tcBorders>
          </w:tcPr>
          <w:p w14:paraId="6E8FFA94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5.45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248CE3B9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19.0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4C08EFAC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Increasing (Pi) until Valve is just full open*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DDF6D8F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7.2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7AB2C8" w14:textId="7777777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8.5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98676" w14:textId="6CBE0B23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6955C1" w:rsidRPr="00174E03" w14:paraId="7C928D0C" w14:textId="77777777" w:rsidTr="00F76186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7130C" w14:textId="77777777" w:rsidR="006955C1" w:rsidRPr="00665E36" w:rsidRDefault="00276CB9" w:rsidP="00276CB9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** Full closed is defined as the touch of the valve to the valve seat.</w:t>
            </w:r>
          </w:p>
        </w:tc>
      </w:tr>
      <w:tr w:rsidR="006955C1" w:rsidRPr="00665E36" w14:paraId="52A43D22" w14:textId="77777777" w:rsidTr="00F76186"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EF76" w14:textId="77777777" w:rsidR="006955C1" w:rsidRPr="00665E36" w:rsidRDefault="00276CB9" w:rsidP="00276CB9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* Fully open is defined as a minimum open distance of at least 0.434 in. (11.02 mm).</w:t>
            </w:r>
          </w:p>
        </w:tc>
      </w:tr>
    </w:tbl>
    <w:p w14:paraId="01CA3532" w14:textId="77777777" w:rsidR="00B217B4" w:rsidRPr="00665E36" w:rsidRDefault="00B217B4">
      <w:pPr>
        <w:rPr>
          <w:rFonts w:ascii="Calibri" w:hAnsi="Calibri" w:cs="Calibri"/>
          <w:lang w:val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76CB9" w:rsidRPr="00174E03" w14:paraId="7231D8EB" w14:textId="77777777" w:rsidTr="00F76186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45676B99" w14:textId="77777777" w:rsidR="00276CB9" w:rsidRPr="00A92AAC" w:rsidRDefault="00276CB9" w:rsidP="00276CB9">
            <w:pPr>
              <w:pStyle w:val="TextoPortugus"/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color w:val="FFFFFF" w:themeColor="background1"/>
                <w:lang w:val="en-US"/>
              </w:rPr>
              <w:lastRenderedPageBreak/>
              <w:t>§-11.</w:t>
            </w:r>
            <w:r w:rsidRPr="00A92AAC">
              <w:rPr>
                <w:rFonts w:cstheme="minorHAnsi"/>
                <w:b/>
                <w:color w:val="FFFFFF" w:themeColor="background1"/>
                <w:lang w:val="en-US"/>
              </w:rPr>
              <w:t xml:space="preserve"> </w:t>
            </w:r>
            <w:r>
              <w:rPr>
                <w:rFonts w:cstheme="minorHAnsi"/>
                <w:b/>
                <w:color w:val="FFFFFF" w:themeColor="background1"/>
                <w:lang w:val="en-US"/>
              </w:rPr>
              <w:t>TEST AND CALIBRATION</w:t>
            </w:r>
          </w:p>
          <w:p w14:paraId="2B979B69" w14:textId="77777777" w:rsidR="00276CB9" w:rsidRPr="003C5A1D" w:rsidRDefault="00276CB9" w:rsidP="00276CB9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lang w:val="en-US"/>
              </w:rPr>
            </w:pPr>
            <w:r w:rsidRPr="00601699">
              <w:rPr>
                <w:rFonts w:cstheme="minorHAnsi"/>
                <w:b/>
                <w:color w:val="FFFFFF" w:themeColor="background1"/>
                <w:lang w:val="en-US"/>
              </w:rPr>
              <w:t>B</w:t>
            </w:r>
            <w:r w:rsidRPr="00A92AAC">
              <w:rPr>
                <w:rFonts w:cstheme="minorHAnsi"/>
                <w:color w:val="FFFFFF" w:themeColor="background1"/>
                <w:lang w:val="en-US"/>
              </w:rPr>
              <w:t xml:space="preserve"> – </w:t>
            </w:r>
            <w:r>
              <w:rPr>
                <w:rFonts w:ascii="Swiss721SWA" w:hAnsi="Swiss721SWA" w:cs="Swiss721SWA"/>
                <w:color w:val="FFFFFF" w:themeColor="background1"/>
                <w:sz w:val="20"/>
                <w:szCs w:val="20"/>
                <w:lang w:val="en-US"/>
              </w:rPr>
              <w:t>Leakage Test</w:t>
            </w:r>
          </w:p>
        </w:tc>
      </w:tr>
    </w:tbl>
    <w:p w14:paraId="7D5B9E09" w14:textId="77777777" w:rsidR="00276CB9" w:rsidRPr="003C5A1D" w:rsidRDefault="00276CB9" w:rsidP="00276CB9">
      <w:pPr>
        <w:pStyle w:val="TextoPortugus"/>
        <w:jc w:val="center"/>
        <w:rPr>
          <w:b/>
          <w:color w:val="FFFFFF" w:themeColor="background1"/>
          <w:sz w:val="2"/>
          <w:szCs w:val="2"/>
          <w:lang w:val="en-US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4029"/>
        <w:gridCol w:w="1750"/>
        <w:gridCol w:w="1078"/>
        <w:gridCol w:w="1522"/>
      </w:tblGrid>
      <w:tr w:rsidR="00276CB9" w:rsidRPr="00856AD5" w14:paraId="11DFF39B" w14:textId="77777777" w:rsidTr="00F76186">
        <w:trPr>
          <w:trHeight w:val="2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ECACA69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ITEM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4C403D3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</w:pPr>
            <w:r w:rsidRPr="00856AD5"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  <w:t>PROCEDIMENTOS /TOLERÂNCIAS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ED37BC8" w14:textId="77777777" w:rsidR="00276CB9" w:rsidRPr="00075AAF" w:rsidRDefault="00276CB9" w:rsidP="002038DE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240A875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Data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58B73A2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Executante</w:t>
            </w:r>
          </w:p>
        </w:tc>
      </w:tr>
      <w:tr w:rsidR="00276CB9" w:rsidRPr="00856AD5" w14:paraId="22121ADA" w14:textId="77777777" w:rsidTr="00F76186">
        <w:trPr>
          <w:trHeight w:val="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7914E69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79E875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Procedures/Serviceable limits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BD7DA4B" w14:textId="77777777" w:rsidR="00276CB9" w:rsidRPr="00075AAF" w:rsidRDefault="00276CB9" w:rsidP="002038DE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2DE70F2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A9FDDF0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7A3BF1" w:rsidRPr="00665E36" w14:paraId="0116547F" w14:textId="77777777" w:rsidTr="007A3BF1"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2B9CEECB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b/>
                <w:lang w:val="en-US"/>
              </w:rPr>
              <w:t>B</w:t>
            </w:r>
          </w:p>
        </w:tc>
        <w:tc>
          <w:tcPr>
            <w:tcW w:w="4029" w:type="dxa"/>
            <w:tcBorders>
              <w:top w:val="single" w:sz="4" w:space="0" w:color="auto"/>
            </w:tcBorders>
            <w:vAlign w:val="center"/>
          </w:tcPr>
          <w:p w14:paraId="3E81B42B" w14:textId="77777777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color w:val="FF0000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Apply 125 psig (862 kPag) of 21.1 + 5°C (70 + 9°F) air to the Pc port and 30 psig (207 kPag) of 21.1 + 5°C (70 ± 9°F) air to the valve mounting Pi. Total leakage of Pc and Pi shall not exceed 0.25 pound per minute. During this portion of the acceptance test a P/N 6852734 or equivalent gasket shall be used between the valve assembly and the test fixture mounting pad.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14:paraId="10E9A7F8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Total leakage: </w:t>
            </w:r>
          </w:p>
          <w:p w14:paraId="6EDDA078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</w:p>
          <w:p w14:paraId="47621175" w14:textId="6536665B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84484B5" w14:textId="7E6439F1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17A3C702" w14:textId="660FC723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7A3BF1" w14:paraId="7CC7A27F" w14:textId="77777777" w:rsidTr="007A3BF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4B86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b/>
                <w:lang w:val="en-US"/>
              </w:rPr>
              <w:t>C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726" w14:textId="77777777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1"/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On units meeting service testing and location inspection and quality requirements, it is recommended that information pertinent to the following areas be reviewed and evaluated prior to re-lease of the unit for reinstallation on the engine.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839" w14:textId="69423BAF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lang w:val="en-US" w:eastAsia="pt-BR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BE1F" w14:textId="2CF8A7A7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75D2" w14:textId="5A448DE7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1EE8716A" w14:textId="77777777" w:rsidTr="007A3BF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DE99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b/>
                <w:lang w:val="en-US"/>
              </w:rPr>
              <w:t>D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3BD1" w14:textId="77777777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1"/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Apply 125 psig (862kPag) of 21.1 ± 5°C (70 ± 9°F) air to the Pc port and 30 psig (207kPag) of 21.1 ± 5°C (70 ± 9°F) air to the valve mounting Pi. Total leakage of Pc and Pi shall not exceed 0.30 pound per minute.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AF86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Total leakage: </w:t>
            </w:r>
          </w:p>
          <w:p w14:paraId="128E5F0E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</w:p>
          <w:p w14:paraId="7AE1587A" w14:textId="76F7AA2A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2999" w14:textId="4A0EB3FA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8E01" w14:textId="311B67B2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311BC6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5653BA0F" w14:textId="77777777" w:rsidR="00276CB9" w:rsidRPr="00276CB9" w:rsidRDefault="00276CB9">
      <w:pPr>
        <w:rPr>
          <w:sz w:val="12"/>
          <w:szCs w:val="12"/>
          <w:lang w:val="en-US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76CB9" w14:paraId="0F8EF710" w14:textId="77777777" w:rsidTr="00F76186">
        <w:tc>
          <w:tcPr>
            <w:tcW w:w="9214" w:type="dxa"/>
            <w:tcBorders>
              <w:left w:val="nil"/>
              <w:right w:val="nil"/>
            </w:tcBorders>
          </w:tcPr>
          <w:p w14:paraId="6515C762" w14:textId="77777777" w:rsidR="00276CB9" w:rsidRDefault="00276CB9" w:rsidP="002038DE">
            <w:pPr>
              <w:pStyle w:val="TextoPortugus"/>
              <w:rPr>
                <w:rFonts w:ascii="Calibri" w:eastAsia="Calibri" w:hAnsi="Calibri" w:cs="Times New Roman"/>
              </w:rPr>
            </w:pPr>
            <w:r w:rsidRPr="005A1C4B">
              <w:rPr>
                <w:rFonts w:ascii="Calibri" w:eastAsia="Calibri" w:hAnsi="Calibri" w:cs="Times New Roman"/>
                <w:b/>
              </w:rPr>
              <w:t>Observações</w:t>
            </w:r>
            <w:r>
              <w:rPr>
                <w:rFonts w:ascii="Calibri" w:eastAsia="Calibri" w:hAnsi="Calibri" w:cs="Times New Roman"/>
              </w:rPr>
              <w:t>/</w:t>
            </w:r>
            <w:r w:rsidRPr="005A1C4B">
              <w:rPr>
                <w:rFonts w:ascii="Calibri" w:eastAsia="Calibri" w:hAnsi="Calibri" w:cs="Times New Roman"/>
                <w:i/>
                <w:sz w:val="18"/>
              </w:rPr>
              <w:t xml:space="preserve"> Remarks</w:t>
            </w:r>
          </w:p>
        </w:tc>
      </w:tr>
      <w:tr w:rsidR="00276CB9" w14:paraId="3832E015" w14:textId="77777777" w:rsidTr="00F76186">
        <w:tc>
          <w:tcPr>
            <w:tcW w:w="9214" w:type="dxa"/>
            <w:tcBorders>
              <w:left w:val="nil"/>
              <w:right w:val="nil"/>
            </w:tcBorders>
          </w:tcPr>
          <w:p w14:paraId="7AA8C8F9" w14:textId="6B6BE62E" w:rsidR="00276CB9" w:rsidRDefault="007A3BF1" w:rsidP="002038DE">
            <w:pPr>
              <w:pStyle w:val="TextoPortugus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6BFF1A48" w14:textId="77777777" w:rsidR="00665E36" w:rsidRDefault="00665E36" w:rsidP="00E46BEE">
      <w:pPr>
        <w:pStyle w:val="TextoPortugus"/>
        <w:rPr>
          <w:sz w:val="8"/>
          <w:szCs w:val="8"/>
          <w:lang w:val="en-US"/>
        </w:rPr>
      </w:pPr>
    </w:p>
    <w:p w14:paraId="34A028CE" w14:textId="77777777" w:rsidR="00665E36" w:rsidRPr="009B2DDE" w:rsidRDefault="00665E36" w:rsidP="00E46BEE">
      <w:pPr>
        <w:pStyle w:val="TextoPortugus"/>
        <w:rPr>
          <w:sz w:val="8"/>
          <w:szCs w:val="8"/>
          <w:lang w:val="en-US"/>
        </w:rPr>
      </w:pPr>
    </w:p>
    <w:p w14:paraId="7F4A28FE" w14:textId="77777777" w:rsidR="00147F11" w:rsidRDefault="00147F11" w:rsidP="00E46BEE">
      <w:pPr>
        <w:pStyle w:val="TextoPortugus"/>
        <w:rPr>
          <w:sz w:val="8"/>
          <w:szCs w:val="8"/>
        </w:rPr>
      </w:pPr>
    </w:p>
    <w:p w14:paraId="5B13A763" w14:textId="77777777" w:rsidR="00665E36" w:rsidRDefault="00665E36" w:rsidP="00E46BEE">
      <w:pPr>
        <w:pStyle w:val="TextoPortugus"/>
        <w:rPr>
          <w:sz w:val="8"/>
          <w:szCs w:val="8"/>
        </w:rPr>
      </w:pPr>
    </w:p>
    <w:p w14:paraId="1C095869" w14:textId="77777777" w:rsidR="00665E36" w:rsidRPr="00207285" w:rsidRDefault="00665E36" w:rsidP="00E46BEE">
      <w:pPr>
        <w:pStyle w:val="TextoPortugus"/>
        <w:rPr>
          <w:sz w:val="8"/>
          <w:szCs w:val="8"/>
        </w:rPr>
      </w:pPr>
    </w:p>
    <w:tbl>
      <w:tblPr>
        <w:tblStyle w:val="Tabelacomgrade"/>
        <w:tblW w:w="0" w:type="auto"/>
        <w:tblInd w:w="-34" w:type="dxa"/>
        <w:tblLook w:val="04A0" w:firstRow="1" w:lastRow="0" w:firstColumn="1" w:lastColumn="0" w:noHBand="0" w:noVBand="1"/>
      </w:tblPr>
      <w:tblGrid>
        <w:gridCol w:w="1500"/>
        <w:gridCol w:w="769"/>
        <w:gridCol w:w="1984"/>
        <w:gridCol w:w="851"/>
        <w:gridCol w:w="1508"/>
        <w:gridCol w:w="1316"/>
        <w:gridCol w:w="1316"/>
      </w:tblGrid>
      <w:tr w:rsidR="00147F11" w:rsidRPr="00276CB9" w14:paraId="6C8BF672" w14:textId="77777777" w:rsidTr="00F76186">
        <w:tc>
          <w:tcPr>
            <w:tcW w:w="1500" w:type="dxa"/>
            <w:tcBorders>
              <w:bottom w:val="nil"/>
            </w:tcBorders>
          </w:tcPr>
          <w:p w14:paraId="2D9166A6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Aprovação</w:t>
            </w:r>
          </w:p>
        </w:tc>
        <w:tc>
          <w:tcPr>
            <w:tcW w:w="769" w:type="dxa"/>
            <w:tcBorders>
              <w:bottom w:val="nil"/>
              <w:right w:val="nil"/>
            </w:tcBorders>
          </w:tcPr>
          <w:p w14:paraId="3E1BB21E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Nome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14:paraId="478CEB23" w14:textId="3DE1250E" w:rsidR="00147F11" w:rsidRPr="00276CB9" w:rsidRDefault="007A3BF1" w:rsidP="00147F11">
            <w:pPr>
              <w:pStyle w:val="TextoPortugus"/>
              <w:jc w:val="center"/>
              <w:rPr>
                <w:b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14:paraId="04256713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Data</w:t>
            </w:r>
          </w:p>
        </w:tc>
        <w:tc>
          <w:tcPr>
            <w:tcW w:w="1508" w:type="dxa"/>
            <w:vMerge w:val="restart"/>
            <w:tcBorders>
              <w:left w:val="nil"/>
            </w:tcBorders>
            <w:vAlign w:val="center"/>
          </w:tcPr>
          <w:p w14:paraId="29EFF0B6" w14:textId="71EF24E3" w:rsidR="00147F11" w:rsidRPr="00276CB9" w:rsidRDefault="007A3BF1" w:rsidP="00147F11">
            <w:pPr>
              <w:pStyle w:val="TextoPortugus"/>
              <w:jc w:val="center"/>
              <w:rPr>
                <w:b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16" w:type="dxa"/>
            <w:tcBorders>
              <w:bottom w:val="nil"/>
              <w:right w:val="nil"/>
            </w:tcBorders>
          </w:tcPr>
          <w:p w14:paraId="74F2416B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</w:tc>
        <w:tc>
          <w:tcPr>
            <w:tcW w:w="1316" w:type="dxa"/>
            <w:vMerge w:val="restart"/>
            <w:tcBorders>
              <w:left w:val="nil"/>
            </w:tcBorders>
          </w:tcPr>
          <w:p w14:paraId="0CC494C5" w14:textId="77777777" w:rsidR="00147F11" w:rsidRPr="00276CB9" w:rsidRDefault="00147F11" w:rsidP="00E46BEE">
            <w:pPr>
              <w:pStyle w:val="TextoPortugus"/>
              <w:rPr>
                <w:b/>
              </w:rPr>
            </w:pPr>
          </w:p>
        </w:tc>
      </w:tr>
      <w:tr w:rsidR="00147F11" w14:paraId="33A3B298" w14:textId="77777777" w:rsidTr="00F76186">
        <w:trPr>
          <w:trHeight w:val="484"/>
        </w:trPr>
        <w:tc>
          <w:tcPr>
            <w:tcW w:w="1500" w:type="dxa"/>
            <w:tcBorders>
              <w:top w:val="nil"/>
            </w:tcBorders>
          </w:tcPr>
          <w:p w14:paraId="507A6C0C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Approval</w:t>
            </w:r>
          </w:p>
        </w:tc>
        <w:tc>
          <w:tcPr>
            <w:tcW w:w="769" w:type="dxa"/>
            <w:tcBorders>
              <w:top w:val="nil"/>
              <w:right w:val="nil"/>
            </w:tcBorders>
          </w:tcPr>
          <w:p w14:paraId="038FF349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Name</w:t>
            </w:r>
          </w:p>
        </w:tc>
        <w:tc>
          <w:tcPr>
            <w:tcW w:w="1984" w:type="dxa"/>
            <w:vMerge/>
            <w:tcBorders>
              <w:left w:val="nil"/>
            </w:tcBorders>
          </w:tcPr>
          <w:p w14:paraId="4474F2B7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</w:p>
        </w:tc>
        <w:tc>
          <w:tcPr>
            <w:tcW w:w="851" w:type="dxa"/>
            <w:tcBorders>
              <w:top w:val="nil"/>
              <w:right w:val="nil"/>
            </w:tcBorders>
          </w:tcPr>
          <w:p w14:paraId="55901CFD" w14:textId="77777777" w:rsidR="00147F11" w:rsidRPr="009B2DDE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Dat</w:t>
            </w:r>
            <w:r w:rsidRPr="009B2DDE">
              <w:rPr>
                <w:lang w:val="pt-BR"/>
              </w:rPr>
              <w:t>e</w:t>
            </w:r>
          </w:p>
        </w:tc>
        <w:tc>
          <w:tcPr>
            <w:tcW w:w="1508" w:type="dxa"/>
            <w:vMerge/>
            <w:tcBorders>
              <w:left w:val="nil"/>
            </w:tcBorders>
          </w:tcPr>
          <w:p w14:paraId="14B4ECD4" w14:textId="77777777" w:rsidR="00147F11" w:rsidRPr="009B2DDE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</w:p>
        </w:tc>
        <w:tc>
          <w:tcPr>
            <w:tcW w:w="1316" w:type="dxa"/>
            <w:tcBorders>
              <w:top w:val="nil"/>
              <w:right w:val="nil"/>
            </w:tcBorders>
          </w:tcPr>
          <w:p w14:paraId="7BEE4F76" w14:textId="77777777" w:rsidR="00147F11" w:rsidRDefault="00147F11" w:rsidP="00665E36">
            <w:pPr>
              <w:pStyle w:val="TextoIngls"/>
              <w:spacing w:after="0"/>
              <w:jc w:val="left"/>
            </w:pPr>
            <w:r>
              <w:t>Signature</w:t>
            </w:r>
          </w:p>
        </w:tc>
        <w:tc>
          <w:tcPr>
            <w:tcW w:w="1316" w:type="dxa"/>
            <w:vMerge/>
            <w:tcBorders>
              <w:left w:val="nil"/>
            </w:tcBorders>
          </w:tcPr>
          <w:p w14:paraId="006B68E4" w14:textId="77777777" w:rsidR="00147F11" w:rsidRDefault="00147F11" w:rsidP="00665E36">
            <w:pPr>
              <w:pStyle w:val="TextoIngls"/>
              <w:spacing w:after="0"/>
              <w:jc w:val="left"/>
            </w:pPr>
          </w:p>
        </w:tc>
      </w:tr>
    </w:tbl>
    <w:p w14:paraId="2A073ACD" w14:textId="77777777" w:rsidR="005B48B4" w:rsidRPr="00443C25" w:rsidRDefault="005B48B4" w:rsidP="00665E36">
      <w:pPr>
        <w:pStyle w:val="TextoPortugus"/>
        <w:rPr>
          <w:sz w:val="8"/>
          <w:szCs w:val="8"/>
        </w:rPr>
      </w:pPr>
    </w:p>
    <w:sectPr w:rsidR="005B48B4" w:rsidRPr="00443C25" w:rsidSect="00A77F15">
      <w:headerReference w:type="default" r:id="rId8"/>
      <w:footerReference w:type="default" r:id="rId9"/>
      <w:pgSz w:w="11906" w:h="16838" w:code="9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A6E0C" w14:textId="77777777" w:rsidR="00E922D2" w:rsidRDefault="00E922D2" w:rsidP="00850FFE">
      <w:pPr>
        <w:spacing w:after="0" w:line="240" w:lineRule="auto"/>
      </w:pPr>
      <w:r>
        <w:separator/>
      </w:r>
    </w:p>
  </w:endnote>
  <w:endnote w:type="continuationSeparator" w:id="0">
    <w:p w14:paraId="513566A7" w14:textId="77777777" w:rsidR="00E922D2" w:rsidRDefault="00E922D2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210"/>
    </w:tblGrid>
    <w:tr w:rsidR="00DC7737" w14:paraId="78D6A053" w14:textId="77777777" w:rsidTr="00A00A09">
      <w:tc>
        <w:tcPr>
          <w:tcW w:w="92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9400A45" w14:textId="77777777" w:rsidR="00DC7737" w:rsidRDefault="00DC7737" w:rsidP="00A00A09">
          <w:pPr>
            <w:pStyle w:val="Rodap"/>
          </w:pPr>
        </w:p>
      </w:tc>
    </w:tr>
  </w:tbl>
  <w:p w14:paraId="5CD1973F" w14:textId="77777777" w:rsidR="00DC7737" w:rsidRDefault="00DC7737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BD27" w14:textId="77777777" w:rsidR="00E922D2" w:rsidRDefault="00E922D2" w:rsidP="00850FFE">
      <w:pPr>
        <w:spacing w:after="0" w:line="240" w:lineRule="auto"/>
      </w:pPr>
      <w:r>
        <w:separator/>
      </w:r>
    </w:p>
  </w:footnote>
  <w:footnote w:type="continuationSeparator" w:id="0">
    <w:p w14:paraId="07FF57C4" w14:textId="77777777" w:rsidR="00E922D2" w:rsidRDefault="00E922D2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5144AE" w:rsidRPr="00682868" w14:paraId="3FF6C926" w14:textId="77777777" w:rsidTr="002038DE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1499C0" w14:textId="09CDF59C" w:rsidR="005144AE" w:rsidRPr="00682868" w:rsidRDefault="000A4C01" w:rsidP="000A4C01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3D541F90" wp14:editId="5F4BB280">
                <wp:extent cx="476250" cy="359468"/>
                <wp:effectExtent l="0" t="0" r="0" b="254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214" cy="361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95B39FC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BCC4D38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7BB1A8F" w14:textId="335DE8EC" w:rsidR="005144AE" w:rsidRPr="005144AE" w:rsidRDefault="005144AE" w:rsidP="005144AE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174E03">
            <w:rPr>
              <w:lang w:val="en-US"/>
            </w:rPr>
            <w:t>1</w:t>
          </w:r>
        </w:p>
      </w:tc>
    </w:tr>
    <w:tr w:rsidR="005144AE" w:rsidRPr="00682868" w14:paraId="2CF2B49E" w14:textId="77777777" w:rsidTr="002038DE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F918A" w14:textId="77777777" w:rsidR="005144AE" w:rsidRPr="00682868" w:rsidRDefault="005144AE" w:rsidP="002038DE">
          <w:pPr>
            <w:pStyle w:val="Cabealho"/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CF5A10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4BEE644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A9478FE" w14:textId="77777777" w:rsidR="005144AE" w:rsidRPr="00682868" w:rsidRDefault="005144AE" w:rsidP="002038DE">
          <w:pPr>
            <w:pStyle w:val="Cabealho"/>
            <w:rPr>
              <w:lang w:val="en-US"/>
            </w:rPr>
          </w:pPr>
        </w:p>
      </w:tc>
    </w:tr>
    <w:tr w:rsidR="005144AE" w:rsidRPr="00682868" w14:paraId="01FEB42B" w14:textId="77777777" w:rsidTr="002038DE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607CD1D" w14:textId="77777777" w:rsidR="005144AE" w:rsidRPr="00682868" w:rsidRDefault="005144AE" w:rsidP="002038DE">
          <w:pPr>
            <w:pStyle w:val="Cabealho"/>
            <w:jc w:val="center"/>
            <w:rPr>
              <w:b/>
              <w:sz w:val="16"/>
            </w:rPr>
          </w:pPr>
          <w:r w:rsidRPr="00682868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454C8D3" w14:textId="77777777" w:rsidR="005144AE" w:rsidRPr="00682868" w:rsidRDefault="005144AE" w:rsidP="002038DE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3A900B8" w14:textId="77777777" w:rsidR="005144AE" w:rsidRPr="00682868" w:rsidRDefault="005144AE" w:rsidP="002038DE">
          <w:pPr>
            <w:pStyle w:val="Cabealho"/>
          </w:pPr>
          <w:r w:rsidRPr="00682868">
            <w:rPr>
              <w:b/>
              <w:sz w:val="16"/>
            </w:rPr>
            <w:t>PAGINA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58D8A47" w14:textId="77777777" w:rsidR="005144AE" w:rsidRPr="00682868" w:rsidRDefault="006F27F8" w:rsidP="002038DE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="005144AE"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F76186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="005144AE" w:rsidRPr="00682868">
            <w:rPr>
              <w:b/>
            </w:rPr>
            <w:t>/</w:t>
          </w:r>
          <w:fldSimple w:instr=" NUMPAGES   \* MERGEFORMAT ">
            <w:r w:rsidR="00F76186" w:rsidRPr="00F76186">
              <w:rPr>
                <w:b/>
                <w:noProof/>
              </w:rPr>
              <w:t>2</w:t>
            </w:r>
          </w:fldSimple>
        </w:p>
      </w:tc>
    </w:tr>
    <w:tr w:rsidR="005144AE" w:rsidRPr="00682868" w14:paraId="11514EC8" w14:textId="77777777" w:rsidTr="002038DE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527817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5D31D" w14:textId="77777777" w:rsidR="005144AE" w:rsidRPr="00682868" w:rsidRDefault="005144AE" w:rsidP="002038DE">
          <w:pPr>
            <w:pStyle w:val="Cabealho"/>
            <w:jc w:val="center"/>
            <w:rPr>
              <w:i/>
              <w:lang w:val="en-US"/>
            </w:rPr>
          </w:pPr>
          <w:r w:rsidRPr="00682868">
            <w:rPr>
              <w:i/>
              <w:lang w:val="en-US"/>
            </w:rPr>
            <w:t>Service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F10D852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447CB5C" w14:textId="77777777" w:rsidR="005144AE" w:rsidRPr="00682868" w:rsidRDefault="005144AE" w:rsidP="002038DE">
          <w:pPr>
            <w:pStyle w:val="Cabealho"/>
            <w:rPr>
              <w:lang w:val="en-US"/>
            </w:rPr>
          </w:pPr>
        </w:p>
      </w:tc>
    </w:tr>
  </w:tbl>
  <w:p w14:paraId="774817A2" w14:textId="77777777" w:rsidR="00DC7737" w:rsidRPr="00DC7737" w:rsidRDefault="00DC7737" w:rsidP="005144AE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29414">
    <w:abstractNumId w:val="8"/>
  </w:num>
  <w:num w:numId="2" w16cid:durableId="1563560319">
    <w:abstractNumId w:val="5"/>
  </w:num>
  <w:num w:numId="3" w16cid:durableId="841353074">
    <w:abstractNumId w:val="5"/>
    <w:lvlOverride w:ilvl="0">
      <w:startOverride w:val="1"/>
    </w:lvlOverride>
  </w:num>
  <w:num w:numId="4" w16cid:durableId="394475992">
    <w:abstractNumId w:val="5"/>
  </w:num>
  <w:num w:numId="5" w16cid:durableId="1379935715">
    <w:abstractNumId w:val="5"/>
    <w:lvlOverride w:ilvl="0">
      <w:startOverride w:val="1"/>
    </w:lvlOverride>
  </w:num>
  <w:num w:numId="6" w16cid:durableId="263340854">
    <w:abstractNumId w:val="5"/>
  </w:num>
  <w:num w:numId="7" w16cid:durableId="1118136463">
    <w:abstractNumId w:val="5"/>
    <w:lvlOverride w:ilvl="0">
      <w:startOverride w:val="1"/>
    </w:lvlOverride>
  </w:num>
  <w:num w:numId="8" w16cid:durableId="1613517794">
    <w:abstractNumId w:val="5"/>
  </w:num>
  <w:num w:numId="9" w16cid:durableId="1835366291">
    <w:abstractNumId w:val="2"/>
  </w:num>
  <w:num w:numId="10" w16cid:durableId="1447967684">
    <w:abstractNumId w:val="9"/>
  </w:num>
  <w:num w:numId="11" w16cid:durableId="1336880679">
    <w:abstractNumId w:val="1"/>
  </w:num>
  <w:num w:numId="12" w16cid:durableId="532350477">
    <w:abstractNumId w:val="4"/>
  </w:num>
  <w:num w:numId="13" w16cid:durableId="394820139">
    <w:abstractNumId w:val="3"/>
  </w:num>
  <w:num w:numId="14" w16cid:durableId="1729961599">
    <w:abstractNumId w:val="10"/>
  </w:num>
  <w:num w:numId="15" w16cid:durableId="1105079684">
    <w:abstractNumId w:val="0"/>
  </w:num>
  <w:num w:numId="16" w16cid:durableId="77099908">
    <w:abstractNumId w:val="7"/>
  </w:num>
  <w:num w:numId="17" w16cid:durableId="245454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2KL+rdvINtq53V/KHBWNbasdyzkC44qmY+gKAX0lyHIJA27r62o1mGov6wCoXISNkDEEcjoqVGft7YiIEutNw==" w:salt="bs5Sj/YkFJwDRV1vhEnzc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6986"/>
    <w:rsid w:val="00007ED4"/>
    <w:rsid w:val="00010736"/>
    <w:rsid w:val="00011052"/>
    <w:rsid w:val="0001413C"/>
    <w:rsid w:val="000258DE"/>
    <w:rsid w:val="00031462"/>
    <w:rsid w:val="00034B13"/>
    <w:rsid w:val="00037806"/>
    <w:rsid w:val="00057C72"/>
    <w:rsid w:val="00060B02"/>
    <w:rsid w:val="000769CE"/>
    <w:rsid w:val="00081AAC"/>
    <w:rsid w:val="00084635"/>
    <w:rsid w:val="00094B20"/>
    <w:rsid w:val="000A45F1"/>
    <w:rsid w:val="000A4C01"/>
    <w:rsid w:val="000A5875"/>
    <w:rsid w:val="000B3CAE"/>
    <w:rsid w:val="000B4CF0"/>
    <w:rsid w:val="000C3AAD"/>
    <w:rsid w:val="000C4C9A"/>
    <w:rsid w:val="000E5F19"/>
    <w:rsid w:val="000F03B8"/>
    <w:rsid w:val="000F56A6"/>
    <w:rsid w:val="000F6561"/>
    <w:rsid w:val="00102B0A"/>
    <w:rsid w:val="00127535"/>
    <w:rsid w:val="00136AB9"/>
    <w:rsid w:val="001371B4"/>
    <w:rsid w:val="00137F43"/>
    <w:rsid w:val="00140A92"/>
    <w:rsid w:val="00142C6D"/>
    <w:rsid w:val="001443C9"/>
    <w:rsid w:val="00146541"/>
    <w:rsid w:val="00147F11"/>
    <w:rsid w:val="00174E03"/>
    <w:rsid w:val="00190B50"/>
    <w:rsid w:val="00194F18"/>
    <w:rsid w:val="00196A5D"/>
    <w:rsid w:val="001A70CC"/>
    <w:rsid w:val="001B1661"/>
    <w:rsid w:val="001B424E"/>
    <w:rsid w:val="001C5406"/>
    <w:rsid w:val="001C671E"/>
    <w:rsid w:val="001D17DE"/>
    <w:rsid w:val="001E7D09"/>
    <w:rsid w:val="001F04FE"/>
    <w:rsid w:val="001F1D90"/>
    <w:rsid w:val="00205881"/>
    <w:rsid w:val="00207285"/>
    <w:rsid w:val="00210366"/>
    <w:rsid w:val="00212610"/>
    <w:rsid w:val="00222D76"/>
    <w:rsid w:val="002232CA"/>
    <w:rsid w:val="0022338B"/>
    <w:rsid w:val="00225290"/>
    <w:rsid w:val="002265F9"/>
    <w:rsid w:val="00236FCA"/>
    <w:rsid w:val="00243193"/>
    <w:rsid w:val="00251519"/>
    <w:rsid w:val="00256EE2"/>
    <w:rsid w:val="002604AF"/>
    <w:rsid w:val="00276CB9"/>
    <w:rsid w:val="002828B0"/>
    <w:rsid w:val="0029156F"/>
    <w:rsid w:val="002A03DC"/>
    <w:rsid w:val="002A1A67"/>
    <w:rsid w:val="002C77A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30030E"/>
    <w:rsid w:val="0030445A"/>
    <w:rsid w:val="003119B5"/>
    <w:rsid w:val="00322C37"/>
    <w:rsid w:val="00323115"/>
    <w:rsid w:val="003342EF"/>
    <w:rsid w:val="00337048"/>
    <w:rsid w:val="00347597"/>
    <w:rsid w:val="00360820"/>
    <w:rsid w:val="00363775"/>
    <w:rsid w:val="00364A48"/>
    <w:rsid w:val="003707FB"/>
    <w:rsid w:val="003925AD"/>
    <w:rsid w:val="00394021"/>
    <w:rsid w:val="003A09E0"/>
    <w:rsid w:val="003B068D"/>
    <w:rsid w:val="003B4A08"/>
    <w:rsid w:val="003B7830"/>
    <w:rsid w:val="003C0537"/>
    <w:rsid w:val="003C18DF"/>
    <w:rsid w:val="003C3C47"/>
    <w:rsid w:val="003C5A1D"/>
    <w:rsid w:val="003C7658"/>
    <w:rsid w:val="003E0199"/>
    <w:rsid w:val="003E19D9"/>
    <w:rsid w:val="003E7C1A"/>
    <w:rsid w:val="004044B8"/>
    <w:rsid w:val="00407DA8"/>
    <w:rsid w:val="00411A0E"/>
    <w:rsid w:val="00417C97"/>
    <w:rsid w:val="0042015B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A09B4"/>
    <w:rsid w:val="004B4801"/>
    <w:rsid w:val="004B7005"/>
    <w:rsid w:val="004C113B"/>
    <w:rsid w:val="004C6538"/>
    <w:rsid w:val="004D2528"/>
    <w:rsid w:val="004E48ED"/>
    <w:rsid w:val="004E4DB6"/>
    <w:rsid w:val="004E6921"/>
    <w:rsid w:val="004E7737"/>
    <w:rsid w:val="005144AE"/>
    <w:rsid w:val="005164F6"/>
    <w:rsid w:val="0054750E"/>
    <w:rsid w:val="00571601"/>
    <w:rsid w:val="00582ACE"/>
    <w:rsid w:val="005911B5"/>
    <w:rsid w:val="00592B50"/>
    <w:rsid w:val="00592CCF"/>
    <w:rsid w:val="005A041E"/>
    <w:rsid w:val="005A585F"/>
    <w:rsid w:val="005A5C5C"/>
    <w:rsid w:val="005B48B4"/>
    <w:rsid w:val="005C46CF"/>
    <w:rsid w:val="005D2D83"/>
    <w:rsid w:val="005D6EA4"/>
    <w:rsid w:val="005E488C"/>
    <w:rsid w:val="005E58A5"/>
    <w:rsid w:val="005E7B34"/>
    <w:rsid w:val="005F2D4B"/>
    <w:rsid w:val="005F6698"/>
    <w:rsid w:val="00601699"/>
    <w:rsid w:val="006032F3"/>
    <w:rsid w:val="00617AC2"/>
    <w:rsid w:val="00624F55"/>
    <w:rsid w:val="00632901"/>
    <w:rsid w:val="00636B47"/>
    <w:rsid w:val="00665E36"/>
    <w:rsid w:val="00667CE0"/>
    <w:rsid w:val="00674099"/>
    <w:rsid w:val="00675FC3"/>
    <w:rsid w:val="006808F8"/>
    <w:rsid w:val="00685A30"/>
    <w:rsid w:val="006955C1"/>
    <w:rsid w:val="006956CE"/>
    <w:rsid w:val="006B2953"/>
    <w:rsid w:val="006C24AD"/>
    <w:rsid w:val="006C4287"/>
    <w:rsid w:val="006C4635"/>
    <w:rsid w:val="006C46E6"/>
    <w:rsid w:val="006D013E"/>
    <w:rsid w:val="006F27F8"/>
    <w:rsid w:val="006F4D8E"/>
    <w:rsid w:val="00704677"/>
    <w:rsid w:val="007106F9"/>
    <w:rsid w:val="0071378D"/>
    <w:rsid w:val="00713FB1"/>
    <w:rsid w:val="0071440B"/>
    <w:rsid w:val="007209A7"/>
    <w:rsid w:val="00722696"/>
    <w:rsid w:val="0073629C"/>
    <w:rsid w:val="0074097E"/>
    <w:rsid w:val="00750CEE"/>
    <w:rsid w:val="00752FA3"/>
    <w:rsid w:val="00760E40"/>
    <w:rsid w:val="00762324"/>
    <w:rsid w:val="00762FFC"/>
    <w:rsid w:val="0076779D"/>
    <w:rsid w:val="00770862"/>
    <w:rsid w:val="007708EF"/>
    <w:rsid w:val="007A17FC"/>
    <w:rsid w:val="007A3BF1"/>
    <w:rsid w:val="007C41C5"/>
    <w:rsid w:val="007C4AC0"/>
    <w:rsid w:val="007C750F"/>
    <w:rsid w:val="007D2803"/>
    <w:rsid w:val="007E3B78"/>
    <w:rsid w:val="007E52E2"/>
    <w:rsid w:val="007F333D"/>
    <w:rsid w:val="007F7B82"/>
    <w:rsid w:val="00802E8E"/>
    <w:rsid w:val="008062C7"/>
    <w:rsid w:val="00807570"/>
    <w:rsid w:val="008076AB"/>
    <w:rsid w:val="00807E41"/>
    <w:rsid w:val="008137D7"/>
    <w:rsid w:val="0082409E"/>
    <w:rsid w:val="008251F8"/>
    <w:rsid w:val="008338E0"/>
    <w:rsid w:val="00836B6D"/>
    <w:rsid w:val="00837785"/>
    <w:rsid w:val="008450BF"/>
    <w:rsid w:val="00850FFE"/>
    <w:rsid w:val="00855D29"/>
    <w:rsid w:val="008614BB"/>
    <w:rsid w:val="00861656"/>
    <w:rsid w:val="008636B9"/>
    <w:rsid w:val="008645DD"/>
    <w:rsid w:val="00870E35"/>
    <w:rsid w:val="0087300B"/>
    <w:rsid w:val="008745E8"/>
    <w:rsid w:val="00880EBF"/>
    <w:rsid w:val="008874AE"/>
    <w:rsid w:val="008B7729"/>
    <w:rsid w:val="008E2D39"/>
    <w:rsid w:val="008E4664"/>
    <w:rsid w:val="008E74B9"/>
    <w:rsid w:val="008F1F44"/>
    <w:rsid w:val="00904A41"/>
    <w:rsid w:val="00905E55"/>
    <w:rsid w:val="0091035E"/>
    <w:rsid w:val="0091121B"/>
    <w:rsid w:val="00913611"/>
    <w:rsid w:val="0091672B"/>
    <w:rsid w:val="00923F98"/>
    <w:rsid w:val="00950B63"/>
    <w:rsid w:val="00952E5B"/>
    <w:rsid w:val="00954150"/>
    <w:rsid w:val="00955687"/>
    <w:rsid w:val="009601AD"/>
    <w:rsid w:val="009676AC"/>
    <w:rsid w:val="00972258"/>
    <w:rsid w:val="00974578"/>
    <w:rsid w:val="00980FF6"/>
    <w:rsid w:val="00995A80"/>
    <w:rsid w:val="009B2DDE"/>
    <w:rsid w:val="009B6E7E"/>
    <w:rsid w:val="009C3B21"/>
    <w:rsid w:val="009D5022"/>
    <w:rsid w:val="009D67EC"/>
    <w:rsid w:val="009F5D20"/>
    <w:rsid w:val="00A00A09"/>
    <w:rsid w:val="00A118B8"/>
    <w:rsid w:val="00A22B0A"/>
    <w:rsid w:val="00A4370F"/>
    <w:rsid w:val="00A44191"/>
    <w:rsid w:val="00A549ED"/>
    <w:rsid w:val="00A57A7F"/>
    <w:rsid w:val="00A63D08"/>
    <w:rsid w:val="00A65503"/>
    <w:rsid w:val="00A71861"/>
    <w:rsid w:val="00A77F15"/>
    <w:rsid w:val="00A87097"/>
    <w:rsid w:val="00A9008A"/>
    <w:rsid w:val="00A9294F"/>
    <w:rsid w:val="00A92AAC"/>
    <w:rsid w:val="00AB04A5"/>
    <w:rsid w:val="00AB17FC"/>
    <w:rsid w:val="00AC0298"/>
    <w:rsid w:val="00AC1AB0"/>
    <w:rsid w:val="00AC4B21"/>
    <w:rsid w:val="00AC655F"/>
    <w:rsid w:val="00AD159C"/>
    <w:rsid w:val="00AD6A2E"/>
    <w:rsid w:val="00AE1864"/>
    <w:rsid w:val="00AE1D8E"/>
    <w:rsid w:val="00AE206C"/>
    <w:rsid w:val="00AE2EEE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433CC"/>
    <w:rsid w:val="00B61C24"/>
    <w:rsid w:val="00B627B2"/>
    <w:rsid w:val="00B71D11"/>
    <w:rsid w:val="00B72313"/>
    <w:rsid w:val="00B80DAF"/>
    <w:rsid w:val="00B93D39"/>
    <w:rsid w:val="00B941D4"/>
    <w:rsid w:val="00B95451"/>
    <w:rsid w:val="00BA474A"/>
    <w:rsid w:val="00BA6D84"/>
    <w:rsid w:val="00BB598E"/>
    <w:rsid w:val="00BB678A"/>
    <w:rsid w:val="00BC419F"/>
    <w:rsid w:val="00BC5665"/>
    <w:rsid w:val="00BD41DC"/>
    <w:rsid w:val="00BE7C20"/>
    <w:rsid w:val="00BF1BB0"/>
    <w:rsid w:val="00BF1E58"/>
    <w:rsid w:val="00BF5ED5"/>
    <w:rsid w:val="00C0084F"/>
    <w:rsid w:val="00C03193"/>
    <w:rsid w:val="00C06E6F"/>
    <w:rsid w:val="00C3036E"/>
    <w:rsid w:val="00C324E9"/>
    <w:rsid w:val="00C417E8"/>
    <w:rsid w:val="00C5526A"/>
    <w:rsid w:val="00C664F0"/>
    <w:rsid w:val="00C70AB9"/>
    <w:rsid w:val="00C862C6"/>
    <w:rsid w:val="00C8707A"/>
    <w:rsid w:val="00C87FF4"/>
    <w:rsid w:val="00C91001"/>
    <w:rsid w:val="00CB0FC0"/>
    <w:rsid w:val="00CC0947"/>
    <w:rsid w:val="00CC0958"/>
    <w:rsid w:val="00CC0E44"/>
    <w:rsid w:val="00CD071F"/>
    <w:rsid w:val="00CD5E9E"/>
    <w:rsid w:val="00CF7CE6"/>
    <w:rsid w:val="00D02FCC"/>
    <w:rsid w:val="00D0575A"/>
    <w:rsid w:val="00D05C73"/>
    <w:rsid w:val="00D10E9A"/>
    <w:rsid w:val="00D12172"/>
    <w:rsid w:val="00D223F3"/>
    <w:rsid w:val="00D2401F"/>
    <w:rsid w:val="00D37623"/>
    <w:rsid w:val="00D4089C"/>
    <w:rsid w:val="00D44610"/>
    <w:rsid w:val="00D533F8"/>
    <w:rsid w:val="00D648BA"/>
    <w:rsid w:val="00D7001C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E5FB9"/>
    <w:rsid w:val="00DF66E1"/>
    <w:rsid w:val="00DF6E49"/>
    <w:rsid w:val="00E07BB2"/>
    <w:rsid w:val="00E16227"/>
    <w:rsid w:val="00E24B12"/>
    <w:rsid w:val="00E326BE"/>
    <w:rsid w:val="00E41926"/>
    <w:rsid w:val="00E4256B"/>
    <w:rsid w:val="00E46BEE"/>
    <w:rsid w:val="00E5109F"/>
    <w:rsid w:val="00E5250E"/>
    <w:rsid w:val="00E60AA8"/>
    <w:rsid w:val="00E6601A"/>
    <w:rsid w:val="00E72BE6"/>
    <w:rsid w:val="00E80B2D"/>
    <w:rsid w:val="00E90BBA"/>
    <w:rsid w:val="00E90C13"/>
    <w:rsid w:val="00E91609"/>
    <w:rsid w:val="00E9217F"/>
    <w:rsid w:val="00E922D2"/>
    <w:rsid w:val="00EB3EAE"/>
    <w:rsid w:val="00ED2B47"/>
    <w:rsid w:val="00ED4EA4"/>
    <w:rsid w:val="00EE2779"/>
    <w:rsid w:val="00F00953"/>
    <w:rsid w:val="00F00AA6"/>
    <w:rsid w:val="00F05712"/>
    <w:rsid w:val="00F05BDD"/>
    <w:rsid w:val="00F06746"/>
    <w:rsid w:val="00F1568E"/>
    <w:rsid w:val="00F15FD9"/>
    <w:rsid w:val="00F16316"/>
    <w:rsid w:val="00F22250"/>
    <w:rsid w:val="00F34F05"/>
    <w:rsid w:val="00F3640F"/>
    <w:rsid w:val="00F377F2"/>
    <w:rsid w:val="00F40489"/>
    <w:rsid w:val="00F41040"/>
    <w:rsid w:val="00F5256F"/>
    <w:rsid w:val="00F52D3C"/>
    <w:rsid w:val="00F57110"/>
    <w:rsid w:val="00F65BCF"/>
    <w:rsid w:val="00F66481"/>
    <w:rsid w:val="00F76186"/>
    <w:rsid w:val="00F919B8"/>
    <w:rsid w:val="00F91FA5"/>
    <w:rsid w:val="00F947AB"/>
    <w:rsid w:val="00FA00AC"/>
    <w:rsid w:val="00FB684F"/>
    <w:rsid w:val="00FC56BB"/>
    <w:rsid w:val="00FC666C"/>
    <w:rsid w:val="00FD0B1F"/>
    <w:rsid w:val="00FD1C9F"/>
    <w:rsid w:val="00FD5103"/>
    <w:rsid w:val="00FD74B1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02A8"/>
  <w15:docId w15:val="{B4EF482A-DDB9-4BDA-82D0-F6A73EC5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A41FCDB-7187-4BCA-BD86-732EBEDC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5</cp:revision>
  <cp:lastPrinted>2017-10-10T18:02:00Z</cp:lastPrinted>
  <dcterms:created xsi:type="dcterms:W3CDTF">2022-03-18T16:43:00Z</dcterms:created>
  <dcterms:modified xsi:type="dcterms:W3CDTF">2023-09-15T21:07:00Z</dcterms:modified>
</cp:coreProperties>
</file>