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180" w:type="dxa"/>
        <w:tblLook w:val="04A0" w:firstRow="1" w:lastRow="0" w:firstColumn="1" w:lastColumn="0" w:noHBand="0" w:noVBand="1"/>
      </w:tblPr>
      <w:tblGrid>
        <w:gridCol w:w="2263"/>
        <w:gridCol w:w="1729"/>
        <w:gridCol w:w="1729"/>
        <w:gridCol w:w="1729"/>
        <w:gridCol w:w="1730"/>
      </w:tblGrid>
      <w:tr w:rsidR="0064692F" w:rsidRPr="00682868" w14:paraId="53B86BF2" w14:textId="77777777" w:rsidTr="00B35F94">
        <w:trPr>
          <w:trHeight w:val="28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AA72B0" w14:paraId="2A0C8FE3" w14:textId="77777777" w:rsidTr="00B35F94">
        <w:trPr>
          <w:trHeight w:val="283"/>
        </w:trPr>
        <w:tc>
          <w:tcPr>
            <w:tcW w:w="226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B35F94" w:rsidRDefault="00CC7811" w:rsidP="00CF6A24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 w:rsidRPr="00B35F94">
              <w:rPr>
                <w:sz w:val="18"/>
                <w:szCs w:val="18"/>
                <w:lang w:val="en-US"/>
              </w:rPr>
              <w:t>DP-</w:t>
            </w:r>
            <w:r w:rsidR="00CF6A24" w:rsidRPr="00B35F94">
              <w:rPr>
                <w:sz w:val="18"/>
                <w:szCs w:val="18"/>
                <w:lang w:val="en-US"/>
              </w:rPr>
              <w:t>F</w:t>
            </w:r>
            <w:r w:rsidRPr="00B35F94">
              <w:rPr>
                <w:sz w:val="18"/>
                <w:szCs w:val="18"/>
                <w:lang w:val="en-US"/>
              </w:rPr>
              <w:t xml:space="preserve">2 </w:t>
            </w:r>
            <w:r w:rsidR="00CF6A24" w:rsidRPr="00B35F94">
              <w:rPr>
                <w:sz w:val="18"/>
                <w:szCs w:val="18"/>
                <w:lang w:val="en-US"/>
              </w:rPr>
              <w:t>Main</w:t>
            </w:r>
            <w:r w:rsidRPr="00B35F94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</w:t>
            </w:r>
            <w:r w:rsidRPr="00B35F94">
              <w:rPr>
                <w:sz w:val="18"/>
                <w:szCs w:val="18"/>
                <w:lang w:val="en-US"/>
              </w:rPr>
              <w:t>Control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B35F94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B35F94" w:rsidRDefault="00CC7811" w:rsidP="00B91C12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B35F94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2611C2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IDENTIFICAÇÃO</w:t>
            </w:r>
            <w:r w:rsidR="0064692F" w:rsidRPr="002611C2">
              <w:rPr>
                <w:b/>
                <w:color w:val="FFFFFF"/>
                <w:sz w:val="18"/>
                <w:szCs w:val="18"/>
              </w:rPr>
              <w:t xml:space="preserve"> |</w:t>
            </w:r>
            <w:r w:rsidRPr="002611C2">
              <w:rPr>
                <w:b/>
                <w:color w:val="FFFFFF"/>
                <w:sz w:val="18"/>
                <w:szCs w:val="18"/>
              </w:rPr>
              <w:t xml:space="preserve"> </w:t>
            </w:r>
            <w:r w:rsidRPr="002611C2">
              <w:rPr>
                <w:bCs/>
                <w:i/>
                <w:iCs/>
                <w:color w:val="FFFFFF"/>
                <w:sz w:val="14"/>
                <w:szCs w:val="14"/>
              </w:rPr>
              <w:t>IDENTIFICATION</w:t>
            </w:r>
          </w:p>
        </w:tc>
      </w:tr>
      <w:tr w:rsidR="005144AE" w:rsidRPr="00682868" w14:paraId="4EFE2BB9" w14:textId="77777777" w:rsidTr="002611C2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AA72B0" w14:paraId="348E4DEB" w14:textId="77777777" w:rsidTr="002611C2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0A0DAC35" w14:textId="77777777" w:rsidR="002611C2" w:rsidRPr="005C09ED" w:rsidRDefault="002611C2" w:rsidP="002611C2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2"/>
        <w:gridCol w:w="2303"/>
        <w:gridCol w:w="2302"/>
        <w:gridCol w:w="2273"/>
      </w:tblGrid>
      <w:tr w:rsidR="005144AE" w:rsidRPr="00682868" w14:paraId="53628B3B" w14:textId="77777777" w:rsidTr="002611C2">
        <w:trPr>
          <w:trHeight w:val="20"/>
        </w:trPr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PUBLICAÇÃO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REFERÊNCIA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DATA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DATE</w:t>
            </w:r>
          </w:p>
        </w:tc>
      </w:tr>
      <w:tr w:rsidR="005144AE" w:rsidRPr="000F6030" w14:paraId="08A7A1A2" w14:textId="77777777" w:rsidTr="002611C2">
        <w:trPr>
          <w:trHeight w:val="283"/>
        </w:trPr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11796A5" w:rsidR="00F527CD" w:rsidRPr="00B35F94" w:rsidRDefault="000C101A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OVERHAUL</w:t>
            </w:r>
            <w:r w:rsidR="0056478F" w:rsidRPr="00B35F94">
              <w:rPr>
                <w:sz w:val="18"/>
                <w:szCs w:val="18"/>
                <w:lang w:val="en-US"/>
              </w:rPr>
              <w:t xml:space="preserve">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55B68D06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E01C4E">
              <w:rPr>
                <w:sz w:val="18"/>
              </w:rPr>
              <w:t>34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02CA98C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2611C2">
              <w:rPr>
                <w:sz w:val="18"/>
              </w:rPr>
              <w:t>3</w:t>
            </w:r>
            <w:r w:rsidR="005C09ED">
              <w:rPr>
                <w:sz w:val="18"/>
              </w:rPr>
              <w:t>1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2930BF7C" w:rsidR="005144AE" w:rsidRDefault="00AC5D21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May</w:t>
            </w:r>
            <w:r w:rsidR="0010768E" w:rsidRPr="0010768E">
              <w:rPr>
                <w:sz w:val="18"/>
              </w:rPr>
              <w:t xml:space="preserve"> </w:t>
            </w:r>
            <w:r>
              <w:rPr>
                <w:sz w:val="18"/>
              </w:rPr>
              <w:t>23</w:t>
            </w:r>
            <w:r w:rsidR="0010768E" w:rsidRPr="0010768E">
              <w:rPr>
                <w:sz w:val="18"/>
              </w:rPr>
              <w:t>,</w:t>
            </w:r>
            <w:r>
              <w:rPr>
                <w:sz w:val="18"/>
              </w:rPr>
              <w:t>2023</w:t>
            </w:r>
          </w:p>
          <w:p w14:paraId="2C38587E" w14:textId="71A1E364" w:rsidR="0010768E" w:rsidRPr="0010768E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0</w:t>
            </w:r>
            <w:r w:rsidR="00AC5D21">
              <w:rPr>
                <w:sz w:val="18"/>
              </w:rPr>
              <w:t>3</w:t>
            </w:r>
          </w:p>
        </w:tc>
      </w:tr>
      <w:tr w:rsidR="005144AE" w:rsidRPr="00682868" w14:paraId="6DD83450" w14:textId="77777777" w:rsidTr="002611C2">
        <w:trPr>
          <w:trHeight w:val="20"/>
        </w:trPr>
        <w:tc>
          <w:tcPr>
            <w:tcW w:w="23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2611C2">
              <w:rPr>
                <w:b/>
                <w:color w:val="FFFFFF" w:themeColor="background1"/>
                <w:sz w:val="18"/>
                <w:szCs w:val="18"/>
              </w:rPr>
              <w:t xml:space="preserve">CONJUNTO MAIOR | </w:t>
            </w:r>
            <w:r w:rsidRPr="002611C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MAIN PART</w:t>
            </w:r>
          </w:p>
        </w:tc>
      </w:tr>
      <w:tr w:rsidR="005144AE" w:rsidRPr="00682868" w14:paraId="45AE2EA5" w14:textId="77777777" w:rsidTr="002611C2">
        <w:trPr>
          <w:trHeight w:val="283"/>
        </w:trPr>
        <w:tc>
          <w:tcPr>
            <w:tcW w:w="2302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2611C2">
        <w:trPr>
          <w:trHeight w:val="283"/>
        </w:trPr>
        <w:tc>
          <w:tcPr>
            <w:tcW w:w="23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2302"/>
        <w:gridCol w:w="2302"/>
        <w:gridCol w:w="2302"/>
        <w:gridCol w:w="2303"/>
      </w:tblGrid>
      <w:tr w:rsidR="0010768E" w:rsidRPr="00AA72B0" w14:paraId="0C4A1E05" w14:textId="77777777" w:rsidTr="002611C2">
        <w:trPr>
          <w:trHeight w:val="166"/>
        </w:trPr>
        <w:tc>
          <w:tcPr>
            <w:tcW w:w="9209" w:type="dxa"/>
            <w:gridSpan w:val="4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2611C2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18"/>
                <w:szCs w:val="18"/>
                <w:lang w:val="en-US"/>
              </w:rPr>
              <w:t>TESTE APLICÁVEL AOS PART NUMBERS</w:t>
            </w:r>
            <w:r w:rsidR="00F6112A" w:rsidRPr="002611C2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18"/>
                <w:szCs w:val="18"/>
                <w:lang w:val="en-US"/>
              </w:rPr>
              <w:t xml:space="preserve"> </w:t>
            </w:r>
            <w:r w:rsidR="00F6112A" w:rsidRPr="002611C2">
              <w:rPr>
                <w:rStyle w:val="s1"/>
                <w:rFonts w:cs="Swiss721SWA"/>
                <w:b/>
                <w:color w:val="FFFFFF" w:themeColor="background1"/>
                <w:sz w:val="20"/>
                <w:szCs w:val="20"/>
                <w:lang w:val="en-US"/>
              </w:rPr>
              <w:t xml:space="preserve">| </w:t>
            </w:r>
            <w:r w:rsidR="00F6112A" w:rsidRPr="002611C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4"/>
                <w:szCs w:val="14"/>
                <w:lang w:val="en-US"/>
              </w:rPr>
              <w:t>TEST APPLICABLE TO PART NUMBERS</w:t>
            </w:r>
          </w:p>
        </w:tc>
      </w:tr>
      <w:tr w:rsidR="00E01C4E" w:rsidRPr="007738F6" w14:paraId="25849B96" w14:textId="77777777" w:rsidTr="00CE1AC1">
        <w:trPr>
          <w:trHeight w:val="283"/>
        </w:trPr>
        <w:tc>
          <w:tcPr>
            <w:tcW w:w="2302" w:type="dxa"/>
            <w:shd w:val="clear" w:color="auto" w:fill="FFFFFF" w:themeFill="background1"/>
            <w:vAlign w:val="center"/>
          </w:tcPr>
          <w:p w14:paraId="5643E5CC" w14:textId="77777777" w:rsidR="00E01C4E" w:rsidRPr="00E01C4E" w:rsidRDefault="00E01C4E" w:rsidP="00E01C4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3244775-2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11666FF1" w14:textId="21E12B39" w:rsidR="00E01C4E" w:rsidRPr="00E01C4E" w:rsidRDefault="00E01C4E" w:rsidP="00E01C4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3244775-3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0E82C57E" w14:textId="49DF2A4C" w:rsidR="00E01C4E" w:rsidRPr="00E01C4E" w:rsidRDefault="00E01C4E" w:rsidP="00E01C4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3244775-4</w:t>
            </w:r>
          </w:p>
        </w:tc>
        <w:tc>
          <w:tcPr>
            <w:tcW w:w="2303" w:type="dxa"/>
            <w:shd w:val="clear" w:color="auto" w:fill="FFFFFF" w:themeFill="background1"/>
            <w:vAlign w:val="center"/>
          </w:tcPr>
          <w:p w14:paraId="2C8FD900" w14:textId="1EE33C08" w:rsidR="00E01C4E" w:rsidRPr="00E01C4E" w:rsidRDefault="00E01C4E" w:rsidP="00E01C4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3244775-5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103"/>
        <w:gridCol w:w="1134"/>
        <w:gridCol w:w="1134"/>
        <w:gridCol w:w="110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B35F94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2611C2"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>TESTE DA UNIDADE DE CONTROLE DE COMBUSTÍVEL</w:t>
            </w:r>
            <w:r w:rsidR="0064692F" w:rsidRPr="002611C2"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| </w:t>
            </w:r>
            <w:r w:rsidR="00B91C12" w:rsidRPr="002611C2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</w:t>
            </w:r>
            <w:r w:rsidR="00B91C12" w:rsidRPr="002611C2">
              <w:rPr>
                <w:rFonts w:cstheme="minorHAnsi"/>
                <w:bCs/>
                <w:i/>
                <w:iCs/>
                <w:color w:val="FFFFFF" w:themeColor="background1"/>
                <w:sz w:val="12"/>
                <w:szCs w:val="12"/>
              </w:rPr>
              <w:t xml:space="preserve"> </w:t>
            </w:r>
            <w:r w:rsidR="00B91C12" w:rsidRPr="00B35F94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CONTROL UNIT TEST</w:t>
            </w:r>
          </w:p>
        </w:tc>
      </w:tr>
      <w:tr w:rsidR="00E76EDE" w:rsidRPr="00287882" w14:paraId="47B131FD" w14:textId="77777777" w:rsidTr="005C09ED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611C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ITEM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611C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 xml:space="preserve">PROCEDIMENTOS </w:t>
            </w:r>
            <w:r w:rsidR="0064692F"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>|</w:t>
            </w:r>
            <w:r w:rsidR="00B91C12"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 xml:space="preserve"> </w:t>
            </w:r>
            <w:r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611C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8"/>
                <w:szCs w:val="18"/>
                <w:lang w:val="en-US"/>
              </w:rPr>
            </w:pPr>
            <w:proofErr w:type="spellStart"/>
            <w:r w:rsidRPr="002611C2">
              <w:rPr>
                <w:rFonts w:cs="Calibri"/>
                <w:b/>
                <w:color w:val="FFFFFF"/>
                <w:sz w:val="18"/>
                <w:szCs w:val="18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611C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Data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611C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Executante</w:t>
            </w:r>
          </w:p>
        </w:tc>
      </w:tr>
      <w:tr w:rsidR="00E76EDE" w:rsidRPr="00856AD5" w14:paraId="0BFE142C" w14:textId="77777777" w:rsidTr="005C09ED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1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AA72B0" w14:paraId="25B65EB8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7E50FBC9" w14:textId="0289893E" w:rsidR="00AC70F9" w:rsidRPr="00CC1858" w:rsidRDefault="00E46402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2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.B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605C6FEA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Monte a FCU na bancada de teste, usando o adaptador estriado e o adaptador de montagem. </w:t>
            </w:r>
          </w:p>
          <w:p w14:paraId="03D85738" w14:textId="553E5141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Assemble the Main Fuel Control Unit to the test stand, using spline adapter and mounting adapter, or equivalent.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A72B0" w14:paraId="63BDFCB0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5D1E67B0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2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.C</w:t>
            </w: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/D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705167FF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sz w:val="20"/>
                <w:szCs w:val="20"/>
              </w:rPr>
            </w:pPr>
            <w:r w:rsidRPr="004954D1">
              <w:rPr>
                <w:sz w:val="20"/>
                <w:szCs w:val="20"/>
              </w:rPr>
              <w:t>Remova o plugue e instale o acessório especial de teste. Remova o plugue e instale um adaptador padrão nas portas.</w:t>
            </w:r>
          </w:p>
          <w:p w14:paraId="213949D7" w14:textId="7E0F9BFE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plug and assemble, special testing fixture. Remove plug and install a standard adapter into ports.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A72B0" w14:paraId="0A7AC954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345F85BB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3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.A-D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37E050F1" w14:textId="6867F7F2" w:rsidR="00AC70F9" w:rsidRPr="004353EB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353EB">
              <w:rPr>
                <w:rFonts w:cs="Swiss721SWA"/>
                <w:sz w:val="20"/>
                <w:szCs w:val="20"/>
              </w:rPr>
              <w:t xml:space="preserve">Remova o contra pino, porca e espaçador do eixo de aceleração. Instale o Quadrante de Aceleração na extremidade do eixo de aceleração e </w:t>
            </w:r>
            <w:proofErr w:type="spellStart"/>
            <w:r w:rsidRPr="004353EB">
              <w:rPr>
                <w:rFonts w:cs="Swiss721SWA"/>
                <w:sz w:val="20"/>
                <w:szCs w:val="20"/>
              </w:rPr>
              <w:t>torqueie</w:t>
            </w:r>
            <w:proofErr w:type="spellEnd"/>
            <w:r w:rsidRPr="004353EB">
              <w:rPr>
                <w:rFonts w:cs="Swiss721SWA"/>
                <w:sz w:val="20"/>
                <w:szCs w:val="20"/>
              </w:rPr>
              <w:t xml:space="preserve"> de 40-5</w:t>
            </w:r>
            <w:r w:rsidR="00EF36AF">
              <w:rPr>
                <w:rFonts w:cs="Swiss721SWA"/>
                <w:sz w:val="20"/>
                <w:szCs w:val="20"/>
              </w:rPr>
              <w:t>0</w:t>
            </w:r>
            <w:r w:rsidRPr="004353EB">
              <w:rPr>
                <w:rFonts w:cs="Swiss721SWA"/>
                <w:sz w:val="20"/>
                <w:szCs w:val="20"/>
              </w:rPr>
              <w:t xml:space="preserve"> lb.in. </w:t>
            </w:r>
          </w:p>
          <w:p w14:paraId="67C04A17" w14:textId="4DA3CF3F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cotter pin, nut, and spacer from throttle shaft. Assemble throttle quadrant and pointer on the end of throttle shaft and tighten to 40-5</w:t>
            </w:r>
            <w:r w:rsidR="00EF36A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0</w:t>
            </w: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lb.in.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A72B0" w14:paraId="46415270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178B9BCC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.A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E32F3" w14:textId="105F066F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Mantenha uma pressão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de 10-30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psig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na conexão de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>, exceto quando houver outra especificação.</w:t>
            </w:r>
          </w:p>
          <w:p w14:paraId="76AC977E" w14:textId="030B4F59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Mantenha a pressão P2 dentro de ± 10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do valor especificado em pressões abaixo de 300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pph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e dentro de ± 25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psig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em pressões mais altas, usando a válvula reguladora de contrapressão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Pn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>.</w:t>
            </w:r>
          </w:p>
          <w:p w14:paraId="5DCFF44B" w14:textId="1C7D9653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a Po pressure of 10 - 30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on Po pressure gage, except where otherwise specified.</w:t>
            </w:r>
          </w:p>
          <w:p w14:paraId="1988E767" w14:textId="67D35E60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P2 pressure within ± 10 psi of the value specified at pressures below 300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within ± 25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at higher pressures, using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back pressure regulator valve.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EF36AF" w:rsidRPr="00AA72B0" w14:paraId="49DA5F6A" w14:textId="77777777" w:rsidTr="00EF6E56">
        <w:trPr>
          <w:trHeight w:val="850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ABD3DCD" w:rsidR="00EF36AF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4.E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2D22EDC5" w:rsidR="00EF36AF" w:rsidRPr="004954D1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Ajuste o parafuso de pressão diferencial P1-P2 para uma pressão de 26 – 42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in.Hg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Ajuste o orifício da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sleeve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da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metering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valve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até a pressão diferencial P1-P2 e o fluxo de injeção estarem de acordo com os limites especificados.</w:t>
            </w:r>
          </w:p>
          <w:p w14:paraId="7EDA781E" w14:textId="280F772E" w:rsidR="00EF36AF" w:rsidRPr="00B35F94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Adjust P1-P2 pressure differential adjustment screw for a pressure of 26 - 42 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in.Hg</w:t>
            </w:r>
            <w:proofErr w:type="spellEnd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 Adjust metering valve sleeve assembly orifice until P1-P2 pressure differential and nozzle flow are within the limits specified.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EF36AF" w:rsidRPr="00AA72B0" w14:paraId="5541A845" w14:textId="77777777" w:rsidTr="00EF6E56">
        <w:trPr>
          <w:trHeight w:val="85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68F8B11F" w:rsidR="00EF36AF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18772207" w:rsidR="00EF36AF" w:rsidRPr="004954D1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as porcas de 35 – 40 lb.in. Registre todas as pressões diferenciais de P1-P2 e o fluxo de injeção e, adicionalmente, as pressões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Pc-Px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,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Px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-PY e P2.</w:t>
            </w:r>
          </w:p>
          <w:p w14:paraId="6A653DD6" w14:textId="77777777" w:rsidR="00EF36AF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Torque nuts to 35 – 40 lb.in. Record all P1-P2 pressures differential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nozzle flows and additionally, Pc-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Px</w:t>
            </w:r>
            <w:proofErr w:type="spellEnd"/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,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Px</w:t>
            </w:r>
            <w:proofErr w:type="spellEnd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-Py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, and P2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pressures.</w:t>
            </w:r>
          </w:p>
          <w:p w14:paraId="565E45AE" w14:textId="1F06FEAF" w:rsidR="00FE17A0" w:rsidRPr="00FE17A0" w:rsidRDefault="00FE17A0" w:rsidP="00FE17A0">
            <w:pPr>
              <w:rPr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A72B0" w14:paraId="28518726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0E83309D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.F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C8B7778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Ajuste a porca até que o fluxo de injeção leia 13</w:t>
            </w:r>
            <w:r w:rsidR="004954D1"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-</w:t>
            </w: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17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pph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.</w:t>
            </w:r>
          </w:p>
          <w:p w14:paraId="3CB7522F" w14:textId="77B858E7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Adjust nut until the nozzle flow reads 13 – 17 pph.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527CD" w14:paraId="0DCAF4E0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656D8B3F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.G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0975BFA6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Se o fluxo do injetor não estiver de acordo com os limites especificados, troque o fluxo de ar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Py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flux</w:t>
            </w:r>
            <w:r w:rsidR="00B35F94"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o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de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ar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Py de 9 – 11 lb.in.</w:t>
            </w:r>
          </w:p>
          <w:p w14:paraId="5E456577" w14:textId="1E72E6BF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If the nozzle flow is not within the specified limits, change Py air flow jet. Torque air flow jet to 9 – 11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A72B0" w14:paraId="3756523B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7A4EA5AF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.H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Após ajustar o parafuso de ajuste da velocidade de marcha lenta,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 porca de 20 – 25 lb.in.</w:t>
            </w:r>
          </w:p>
          <w:p w14:paraId="1D18B508" w14:textId="01D33863" w:rsidR="00AC70F9" w:rsidRPr="00FE388C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After adjustment of idle speed adjustment screw, torque nut to 20 – 25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B35F94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B6A09" w:rsidRPr="00195F07" w14:paraId="1D0D5CF9" w14:textId="77777777" w:rsidTr="006E1F79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6BFB26D3" w14:textId="362CACA8" w:rsidR="001B6A09" w:rsidRPr="00195F07" w:rsidRDefault="00A12817" w:rsidP="006E1F79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t>LIMITAÇÃO DE T</w:t>
            </w:r>
            <w:r w:rsidR="00E01C4E">
              <w:rPr>
                <w:b/>
                <w:bCs/>
                <w:color w:val="FFFFFF" w:themeColor="background1"/>
                <w:sz w:val="24"/>
                <w:szCs w:val="24"/>
              </w:rPr>
              <w:t>E</w:t>
            </w:r>
            <w:r w:rsidR="001B6A09" w:rsidRPr="00195F07">
              <w:rPr>
                <w:b/>
                <w:bCs/>
                <w:color w:val="FFFFFF" w:themeColor="background1"/>
                <w:sz w:val="24"/>
                <w:szCs w:val="24"/>
              </w:rPr>
              <w:t xml:space="preserve">STE </w:t>
            </w:r>
            <w:r>
              <w:rPr>
                <w:b/>
                <w:bCs/>
                <w:color w:val="FFFFFF" w:themeColor="background1"/>
                <w:sz w:val="24"/>
                <w:szCs w:val="24"/>
              </w:rPr>
              <w:t>E CALIBRAÇÃO</w:t>
            </w:r>
            <w:r w:rsidR="001B6A09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1B6A09"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1B6A09"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 xml:space="preserve">CALIBRATION AND </w:t>
            </w:r>
            <w:r w:rsidR="001B6A09" w:rsidRPr="00195F07">
              <w:rPr>
                <w:i/>
                <w:iCs/>
                <w:color w:val="FFFFFF" w:themeColor="background1"/>
                <w:sz w:val="18"/>
                <w:szCs w:val="18"/>
              </w:rPr>
              <w:t>TEST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 xml:space="preserve"> LIMITATIONS</w:t>
            </w:r>
          </w:p>
        </w:tc>
      </w:tr>
    </w:tbl>
    <w:p w14:paraId="714F95FE" w14:textId="34F9FAEB" w:rsidR="00C57F31" w:rsidRDefault="00A12817" w:rsidP="00A12817">
      <w:pPr>
        <w:spacing w:before="120" w:after="120" w:line="240" w:lineRule="auto"/>
        <w:rPr>
          <w:noProof/>
        </w:rPr>
      </w:pPr>
      <w:r>
        <w:rPr>
          <w:noProof/>
        </w:rPr>
        <w:drawing>
          <wp:inline distT="0" distB="0" distL="0" distR="0" wp14:anchorId="6776F31E" wp14:editId="52C57DBD">
            <wp:extent cx="5796000" cy="2993804"/>
            <wp:effectExtent l="19050" t="19050" r="14605" b="1651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7858" t="22311" r="2765" b="14122"/>
                    <a:stretch/>
                  </pic:blipFill>
                  <pic:spPr bwMode="auto">
                    <a:xfrm>
                      <a:off x="0" y="0"/>
                      <a:ext cx="5796000" cy="299380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A5525F" w14:textId="5AA10245" w:rsidR="00E01C4E" w:rsidRDefault="00A12817" w:rsidP="00E01C4E">
      <w:pPr>
        <w:rPr>
          <w:rStyle w:val="s1"/>
          <w:rFonts w:asciiTheme="minorHAnsi" w:hAnsiTheme="minorHAnsi" w:cstheme="minorHAnsi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DE101E8" wp14:editId="35E7CB67">
            <wp:extent cx="5794858" cy="2837901"/>
            <wp:effectExtent l="19050" t="19050" r="15875" b="1968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4149" t="26556" r="4302" b="9847"/>
                    <a:stretch/>
                  </pic:blipFill>
                  <pic:spPr bwMode="auto">
                    <a:xfrm>
                      <a:off x="0" y="0"/>
                      <a:ext cx="5796000" cy="28384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B15B94" w14:textId="26AC018D" w:rsidR="00195F07" w:rsidRDefault="00A12817" w:rsidP="00E46402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1ED8AA57" wp14:editId="54CD8348">
            <wp:extent cx="5796000" cy="3148724"/>
            <wp:effectExtent l="19050" t="19050" r="14605" b="1397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8411" t="21898" r="2563" b="11839"/>
                    <a:stretch/>
                  </pic:blipFill>
                  <pic:spPr bwMode="auto">
                    <a:xfrm>
                      <a:off x="0" y="0"/>
                      <a:ext cx="5796000" cy="314872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44808" w14:textId="1F3E1C67" w:rsidR="00E46402" w:rsidRPr="00195F07" w:rsidRDefault="00E46402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CD46E84" wp14:editId="2AE80A85">
            <wp:extent cx="5796000" cy="2501091"/>
            <wp:effectExtent l="19050" t="19050" r="14605" b="139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8787" t="30799" r="3090" b="17784"/>
                    <a:stretch/>
                  </pic:blipFill>
                  <pic:spPr bwMode="auto">
                    <a:xfrm>
                      <a:off x="0" y="0"/>
                      <a:ext cx="5796000" cy="250109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EF36AF">
        <w:trPr>
          <w:trHeight w:val="454"/>
        </w:trPr>
        <w:tc>
          <w:tcPr>
            <w:tcW w:w="1674" w:type="dxa"/>
            <w:vAlign w:val="center"/>
          </w:tcPr>
          <w:p w14:paraId="0D2BC846" w14:textId="13259996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14C1298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68506231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4E379DA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CBB8F93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5B3DB45E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000F3A" w14:paraId="0225B1BD" w14:textId="77777777" w:rsidTr="00EF36AF">
        <w:trPr>
          <w:trHeight w:val="454"/>
        </w:trPr>
        <w:tc>
          <w:tcPr>
            <w:tcW w:w="9161" w:type="dxa"/>
            <w:gridSpan w:val="2"/>
            <w:vAlign w:val="center"/>
          </w:tcPr>
          <w:p w14:paraId="1F224E61" w14:textId="77777777" w:rsidR="00000F3A" w:rsidRDefault="00000F3A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EF36AF">
        <w:trPr>
          <w:trHeight w:val="39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Default="005B48B4" w:rsidP="00C57F31">
      <w:pPr>
        <w:pStyle w:val="TextoPortugus"/>
        <w:spacing w:line="240" w:lineRule="auto"/>
        <w:rPr>
          <w:sz w:val="2"/>
          <w:szCs w:val="2"/>
        </w:rPr>
      </w:pPr>
    </w:p>
    <w:p w14:paraId="2BF9F687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7A110506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E85C887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4D063F06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0169294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FC6E2E1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0F2429EF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E2167D0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F3958C6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FE7CBCF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D6934AA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3C503C5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6764881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585E4A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DC31FA3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2B1EDED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6762446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FE65257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42C8B52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DFC818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7DEFE15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3452E75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4018E112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4CC1FBD8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129"/>
        <w:gridCol w:w="1843"/>
        <w:gridCol w:w="3823"/>
        <w:gridCol w:w="2265"/>
      </w:tblGrid>
      <w:tr w:rsidR="000C101A" w14:paraId="1876BCA2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6F4F6DAC" w14:textId="3F259A49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  <w:proofErr w:type="spellStart"/>
            <w:r w:rsidRPr="000C101A">
              <w:rPr>
                <w:b/>
                <w:bCs/>
              </w:rPr>
              <w:t>Rev</w:t>
            </w:r>
            <w:proofErr w:type="spellEnd"/>
          </w:p>
        </w:tc>
        <w:tc>
          <w:tcPr>
            <w:tcW w:w="1843" w:type="dxa"/>
            <w:vAlign w:val="center"/>
          </w:tcPr>
          <w:p w14:paraId="552F5CFD" w14:textId="3EDCFEBE" w:rsidR="000C101A" w:rsidRDefault="000C101A" w:rsidP="000C101A">
            <w:pPr>
              <w:pStyle w:val="TextoPortugus"/>
              <w:jc w:val="center"/>
            </w:pPr>
            <w:r w:rsidRPr="000C101A">
              <w:rPr>
                <w:b/>
                <w:bCs/>
              </w:rPr>
              <w:t>Data/</w:t>
            </w:r>
            <w:r>
              <w:t>Date</w:t>
            </w:r>
          </w:p>
        </w:tc>
        <w:tc>
          <w:tcPr>
            <w:tcW w:w="3823" w:type="dxa"/>
            <w:vAlign w:val="center"/>
          </w:tcPr>
          <w:p w14:paraId="150F3958" w14:textId="6DA51CC4" w:rsidR="000C101A" w:rsidRDefault="000C101A" w:rsidP="000C101A">
            <w:pPr>
              <w:pStyle w:val="TextoPortugus"/>
              <w:jc w:val="center"/>
            </w:pPr>
            <w:r w:rsidRPr="000C101A">
              <w:rPr>
                <w:b/>
                <w:bCs/>
              </w:rPr>
              <w:t>Motivo da revisão /</w:t>
            </w:r>
            <w:r>
              <w:t xml:space="preserve"> </w:t>
            </w:r>
            <w:proofErr w:type="spellStart"/>
            <w:r>
              <w:t>Reason</w:t>
            </w:r>
            <w:proofErr w:type="spellEnd"/>
            <w:r>
              <w:t xml:space="preserve"> Review</w:t>
            </w:r>
          </w:p>
        </w:tc>
        <w:tc>
          <w:tcPr>
            <w:tcW w:w="2265" w:type="dxa"/>
            <w:vAlign w:val="center"/>
          </w:tcPr>
          <w:p w14:paraId="041799DF" w14:textId="209CC581" w:rsidR="000C101A" w:rsidRDefault="000C101A" w:rsidP="000C101A">
            <w:pPr>
              <w:pStyle w:val="TextoPortugus"/>
              <w:jc w:val="center"/>
            </w:pPr>
            <w:r w:rsidRPr="000C101A">
              <w:rPr>
                <w:b/>
                <w:bCs/>
              </w:rPr>
              <w:t>Nome /</w:t>
            </w:r>
            <w:r>
              <w:t xml:space="preserve"> </w:t>
            </w:r>
            <w:proofErr w:type="spellStart"/>
            <w:r>
              <w:t>Name</w:t>
            </w:r>
            <w:proofErr w:type="spellEnd"/>
          </w:p>
        </w:tc>
      </w:tr>
      <w:tr w:rsidR="000C101A" w14:paraId="6FE1D9D6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7D28F8E5" w14:textId="04E6BB9F" w:rsidR="000C101A" w:rsidRPr="000C101A" w:rsidRDefault="000C101A" w:rsidP="000C101A">
            <w:pPr>
              <w:pStyle w:val="TextoPortugus"/>
              <w:jc w:val="center"/>
            </w:pPr>
            <w:r w:rsidRPr="000C101A">
              <w:t>01</w:t>
            </w:r>
          </w:p>
        </w:tc>
        <w:tc>
          <w:tcPr>
            <w:tcW w:w="1843" w:type="dxa"/>
            <w:vAlign w:val="center"/>
          </w:tcPr>
          <w:p w14:paraId="27E17682" w14:textId="675FA8FD" w:rsidR="000C101A" w:rsidRPr="000C101A" w:rsidRDefault="000C101A" w:rsidP="000C101A">
            <w:pPr>
              <w:pStyle w:val="TextoPortugus"/>
              <w:jc w:val="center"/>
            </w:pPr>
            <w:r w:rsidRPr="000C101A">
              <w:t>20/05/2025</w:t>
            </w:r>
          </w:p>
        </w:tc>
        <w:tc>
          <w:tcPr>
            <w:tcW w:w="3823" w:type="dxa"/>
            <w:vAlign w:val="center"/>
          </w:tcPr>
          <w:p w14:paraId="0F8C22E2" w14:textId="0962BB70" w:rsidR="000C101A" w:rsidRPr="000C101A" w:rsidRDefault="000C101A" w:rsidP="000C101A">
            <w:pPr>
              <w:pStyle w:val="TextoPortugus"/>
              <w:jc w:val="center"/>
            </w:pPr>
            <w:r w:rsidRPr="000C101A">
              <w:t>Alteração da publicação técnica</w:t>
            </w:r>
          </w:p>
        </w:tc>
        <w:tc>
          <w:tcPr>
            <w:tcW w:w="2265" w:type="dxa"/>
            <w:vAlign w:val="center"/>
          </w:tcPr>
          <w:p w14:paraId="0E2300C9" w14:textId="044621C6" w:rsidR="000C101A" w:rsidRPr="000C101A" w:rsidRDefault="000C101A" w:rsidP="000C101A">
            <w:pPr>
              <w:pStyle w:val="TextoPortugus"/>
              <w:jc w:val="center"/>
            </w:pPr>
            <w:r w:rsidRPr="000C101A">
              <w:t>Arthur Castro</w:t>
            </w:r>
          </w:p>
        </w:tc>
      </w:tr>
      <w:tr w:rsidR="000C101A" w14:paraId="5036CB47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5078B56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1D455C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09EBD54B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762467C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379793FF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39C7BC2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E89A63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41B97BF8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3D5AE9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7D686181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348B28A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9A26E78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4774E47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6A6D47CD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1E2538F4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34D85B3C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6B30DC7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4C85DE7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6B4B8E0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61356166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0ADFC4BE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58B737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11D91F7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19877B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16380EC4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646D8FD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A34676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276F9FA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04C9D38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26EED56A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02278A2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1EBF68D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145E46C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FCE430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58AE1E22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4A1B09E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0A57A03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5EAA016C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B0562D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1178122C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51AC298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4C23E2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3AD6E5F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6140E402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0BE95F3C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5AD3BCC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07FDC110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2CE44114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BA173EE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27D01F1A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2D3ABC7B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15D7BB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3A603529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7E42E4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231FE394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49F8676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9A2C2D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54197A5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07712F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22DB65A7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03164812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08D78AF2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4FFA266E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AA1237E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1B485518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214B258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AEBEEDB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28372B9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67900623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568804BF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2741A9C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1D1ADD3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2AA510A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97C7458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7172E639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31DD28E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0C775CD2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5A30A686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771526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7A208F2D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4B1E7E8A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6BE9443B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6EEB6BF0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898D497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2C2B79D7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57F7D75B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A0DAC2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5991414F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4834CF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0C101A" w14:paraId="7F6D4E63" w14:textId="77777777" w:rsidTr="000C101A">
        <w:trPr>
          <w:trHeight w:val="542"/>
        </w:trPr>
        <w:tc>
          <w:tcPr>
            <w:tcW w:w="1129" w:type="dxa"/>
            <w:vAlign w:val="center"/>
          </w:tcPr>
          <w:p w14:paraId="63B1B97C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425B858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3823" w:type="dxa"/>
            <w:vAlign w:val="center"/>
          </w:tcPr>
          <w:p w14:paraId="261DC9D5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FD4BD41" w14:textId="77777777" w:rsidR="000C101A" w:rsidRPr="000C101A" w:rsidRDefault="000C101A" w:rsidP="000C101A">
            <w:pPr>
              <w:pStyle w:val="TextoPortugus"/>
              <w:jc w:val="center"/>
              <w:rPr>
                <w:b/>
                <w:bCs/>
              </w:rPr>
            </w:pPr>
          </w:p>
        </w:tc>
      </w:tr>
    </w:tbl>
    <w:p w14:paraId="718CC6B2" w14:textId="77777777" w:rsidR="000C101A" w:rsidRPr="000C101A" w:rsidRDefault="000C101A" w:rsidP="00C57F31">
      <w:pPr>
        <w:pStyle w:val="TextoPortugus"/>
        <w:spacing w:line="240" w:lineRule="auto"/>
      </w:pPr>
    </w:p>
    <w:p w14:paraId="28BBAC17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792A3DD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4EEE11B8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450B4F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33F35A9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25B7CE1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59AF8E12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8A2C47D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006A7940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770635EC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BC0F3C9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0235727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61BA6F5C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869D898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19CD524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4C3E0501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3C957C0E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1B773BA0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08536EF6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0C6B10F4" w14:textId="77777777" w:rsidR="000C101A" w:rsidRDefault="000C101A" w:rsidP="00C57F31">
      <w:pPr>
        <w:pStyle w:val="TextoPortugus"/>
        <w:spacing w:line="240" w:lineRule="auto"/>
        <w:rPr>
          <w:sz w:val="2"/>
          <w:szCs w:val="2"/>
        </w:rPr>
      </w:pPr>
    </w:p>
    <w:p w14:paraId="7F8F73EF" w14:textId="77777777" w:rsidR="000C101A" w:rsidRPr="000C101A" w:rsidRDefault="000C101A" w:rsidP="00C57F31">
      <w:pPr>
        <w:pStyle w:val="TextoPortugus"/>
        <w:spacing w:line="240" w:lineRule="auto"/>
      </w:pPr>
    </w:p>
    <w:sectPr w:rsidR="000C101A" w:rsidRPr="000C101A" w:rsidSect="0010768E">
      <w:headerReference w:type="default" r:id="rId12"/>
      <w:footerReference w:type="default" r:id="rId13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AB287" w14:textId="77777777" w:rsidR="002C3D7E" w:rsidRDefault="002C3D7E" w:rsidP="00850FFE">
      <w:pPr>
        <w:spacing w:after="0" w:line="240" w:lineRule="auto"/>
      </w:pPr>
      <w:r>
        <w:separator/>
      </w:r>
    </w:p>
  </w:endnote>
  <w:endnote w:type="continuationSeparator" w:id="0">
    <w:p w14:paraId="206F8729" w14:textId="77777777" w:rsidR="002C3D7E" w:rsidRDefault="002C3D7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41AC8BDA" w:rsidR="006E4161" w:rsidRPr="00FE17A0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8"/>
              <w:szCs w:val="18"/>
            </w:rPr>
          </w:pPr>
          <w:r w:rsidRPr="00FE17A0">
            <w:rPr>
              <w:b/>
              <w:bCs/>
              <w:sz w:val="18"/>
              <w:szCs w:val="18"/>
            </w:rPr>
            <w:t>FS.</w:t>
          </w:r>
          <w:r w:rsidR="00FE17A0">
            <w:rPr>
              <w:b/>
              <w:bCs/>
              <w:sz w:val="18"/>
              <w:szCs w:val="18"/>
            </w:rPr>
            <w:t>1147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21DD5" w14:textId="77777777" w:rsidR="002C3D7E" w:rsidRDefault="002C3D7E" w:rsidP="00850FFE">
      <w:pPr>
        <w:spacing w:after="0" w:line="240" w:lineRule="auto"/>
      </w:pPr>
      <w:r>
        <w:separator/>
      </w:r>
    </w:p>
  </w:footnote>
  <w:footnote w:type="continuationSeparator" w:id="0">
    <w:p w14:paraId="07ABD7B7" w14:textId="77777777" w:rsidR="002C3D7E" w:rsidRDefault="002C3D7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B35F94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575231FA" w:rsidR="006E4161" w:rsidRPr="00682868" w:rsidRDefault="00B35F94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7542275" wp14:editId="41BAA5CA">
                <wp:extent cx="682625" cy="539750"/>
                <wp:effectExtent l="0" t="0" r="3175" b="0"/>
                <wp:docPr id="6" name="Imagem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m 2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B35F9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287F7127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AC5D21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B35F94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000F3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000F3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3DADC95" w:rsidR="006E4161" w:rsidRPr="00682868" w:rsidRDefault="006E4161" w:rsidP="00000F3A">
          <w:pPr>
            <w:pStyle w:val="Cabealho"/>
            <w:jc w:val="center"/>
          </w:pPr>
          <w:r w:rsidRPr="00B35F94">
            <w:rPr>
              <w:b/>
              <w:sz w:val="18"/>
              <w:szCs w:val="24"/>
            </w:rPr>
            <w:t>P</w:t>
          </w:r>
          <w:r w:rsidR="00B35F94">
            <w:rPr>
              <w:b/>
              <w:sz w:val="18"/>
              <w:szCs w:val="24"/>
            </w:rPr>
            <w:t>Á</w:t>
          </w:r>
          <w:r w:rsidRPr="00B35F9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000F3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000F3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000F3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000F3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000F3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0703022">
    <w:abstractNumId w:val="9"/>
  </w:num>
  <w:num w:numId="2" w16cid:durableId="868764979">
    <w:abstractNumId w:val="5"/>
  </w:num>
  <w:num w:numId="3" w16cid:durableId="818810595">
    <w:abstractNumId w:val="5"/>
    <w:lvlOverride w:ilvl="0">
      <w:startOverride w:val="1"/>
    </w:lvlOverride>
  </w:num>
  <w:num w:numId="4" w16cid:durableId="1732192506">
    <w:abstractNumId w:val="5"/>
  </w:num>
  <w:num w:numId="5" w16cid:durableId="433018862">
    <w:abstractNumId w:val="5"/>
    <w:lvlOverride w:ilvl="0">
      <w:startOverride w:val="1"/>
    </w:lvlOverride>
  </w:num>
  <w:num w:numId="6" w16cid:durableId="1728527845">
    <w:abstractNumId w:val="5"/>
  </w:num>
  <w:num w:numId="7" w16cid:durableId="1338071926">
    <w:abstractNumId w:val="5"/>
    <w:lvlOverride w:ilvl="0">
      <w:startOverride w:val="1"/>
    </w:lvlOverride>
  </w:num>
  <w:num w:numId="8" w16cid:durableId="48769063">
    <w:abstractNumId w:val="5"/>
  </w:num>
  <w:num w:numId="9" w16cid:durableId="1216771404">
    <w:abstractNumId w:val="2"/>
  </w:num>
  <w:num w:numId="10" w16cid:durableId="1934194114">
    <w:abstractNumId w:val="10"/>
  </w:num>
  <w:num w:numId="11" w16cid:durableId="816646008">
    <w:abstractNumId w:val="1"/>
  </w:num>
  <w:num w:numId="12" w16cid:durableId="736632394">
    <w:abstractNumId w:val="4"/>
  </w:num>
  <w:num w:numId="13" w16cid:durableId="1719162686">
    <w:abstractNumId w:val="3"/>
  </w:num>
  <w:num w:numId="14" w16cid:durableId="1309440481">
    <w:abstractNumId w:val="11"/>
  </w:num>
  <w:num w:numId="15" w16cid:durableId="1895116537">
    <w:abstractNumId w:val="0"/>
  </w:num>
  <w:num w:numId="16" w16cid:durableId="1967079582">
    <w:abstractNumId w:val="8"/>
  </w:num>
  <w:num w:numId="17" w16cid:durableId="496774256">
    <w:abstractNumId w:val="6"/>
  </w:num>
  <w:num w:numId="18" w16cid:durableId="1713337317">
    <w:abstractNumId w:val="7"/>
  </w:num>
  <w:num w:numId="19" w16cid:durableId="5678884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yoCmeu4kXvhobJ58zKMxtIRVYbdkgwvuyqW/zFCRMd/Vg0P3qmo2ijeLbAgRd+NflL1BagC0MxUGF2PmWfrujQ==" w:salt="btxj8a76oh2QjY8XbEf3LA==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0F3A"/>
    <w:rsid w:val="00001188"/>
    <w:rsid w:val="00002E97"/>
    <w:rsid w:val="0000405A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101A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B6A09"/>
    <w:rsid w:val="001C5406"/>
    <w:rsid w:val="001C671E"/>
    <w:rsid w:val="001D17DE"/>
    <w:rsid w:val="001D348B"/>
    <w:rsid w:val="001E23B3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11C2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353EB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954D1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9ED"/>
    <w:rsid w:val="005C0D00"/>
    <w:rsid w:val="005C46CF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077B"/>
    <w:rsid w:val="00601699"/>
    <w:rsid w:val="006032F3"/>
    <w:rsid w:val="00617AC2"/>
    <w:rsid w:val="00620F4B"/>
    <w:rsid w:val="00624F55"/>
    <w:rsid w:val="00632901"/>
    <w:rsid w:val="00636B47"/>
    <w:rsid w:val="0064692F"/>
    <w:rsid w:val="00650BD3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12817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A72B0"/>
    <w:rsid w:val="00AB0291"/>
    <w:rsid w:val="00AB04A5"/>
    <w:rsid w:val="00AB17FC"/>
    <w:rsid w:val="00AB6B88"/>
    <w:rsid w:val="00AC0298"/>
    <w:rsid w:val="00AC1654"/>
    <w:rsid w:val="00AC1AB0"/>
    <w:rsid w:val="00AC4B21"/>
    <w:rsid w:val="00AC5920"/>
    <w:rsid w:val="00AC5D21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35F94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57F31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656BB"/>
    <w:rsid w:val="00D7001C"/>
    <w:rsid w:val="00D74207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1C4E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402"/>
    <w:rsid w:val="00E46BEE"/>
    <w:rsid w:val="00E5109F"/>
    <w:rsid w:val="00E5250E"/>
    <w:rsid w:val="00E56C18"/>
    <w:rsid w:val="00E60AA8"/>
    <w:rsid w:val="00E6601A"/>
    <w:rsid w:val="00E72BE6"/>
    <w:rsid w:val="00E753B4"/>
    <w:rsid w:val="00E76EDE"/>
    <w:rsid w:val="00E80B2D"/>
    <w:rsid w:val="00E90BBA"/>
    <w:rsid w:val="00E90C13"/>
    <w:rsid w:val="00E91107"/>
    <w:rsid w:val="00E91609"/>
    <w:rsid w:val="00E9217F"/>
    <w:rsid w:val="00E94995"/>
    <w:rsid w:val="00EB1298"/>
    <w:rsid w:val="00EB3EAE"/>
    <w:rsid w:val="00EB6197"/>
    <w:rsid w:val="00ED2B47"/>
    <w:rsid w:val="00ED4EA4"/>
    <w:rsid w:val="00ED75C3"/>
    <w:rsid w:val="00EE2779"/>
    <w:rsid w:val="00EF20B7"/>
    <w:rsid w:val="00EF2C66"/>
    <w:rsid w:val="00EF36AF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5005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17A0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596</Words>
  <Characters>3221</Characters>
  <Application>Microsoft Office Word</Application>
  <DocSecurity>8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Arthur Samuel Weslen de Castro</cp:lastModifiedBy>
  <cp:revision>3</cp:revision>
  <cp:lastPrinted>2017-10-30T12:44:00Z</cp:lastPrinted>
  <dcterms:created xsi:type="dcterms:W3CDTF">2025-05-20T18:50:00Z</dcterms:created>
  <dcterms:modified xsi:type="dcterms:W3CDTF">2025-06-03T16:38:00Z</dcterms:modified>
</cp:coreProperties>
</file>